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C91" w:rsidRPr="006E603A" w:rsidRDefault="001D2C91" w:rsidP="001D2C91">
      <w:pPr>
        <w:spacing w:after="0" w:line="240" w:lineRule="auto"/>
        <w:jc w:val="center"/>
        <w:outlineLvl w:val="0"/>
        <w:rPr>
          <w:rFonts w:ascii="Times New Roman" w:eastAsia="Times New Roman" w:hAnsi="Times New Roman"/>
          <w:b/>
          <w:lang w:val="lt-LT"/>
        </w:rPr>
      </w:pPr>
      <w:r w:rsidRPr="006E603A">
        <w:rPr>
          <w:rFonts w:ascii="Times New Roman" w:eastAsia="Times New Roman" w:hAnsi="Times New Roman"/>
          <w:b/>
          <w:lang w:val="lt-LT"/>
        </w:rPr>
        <w:t>VANDENTIEKIO</w:t>
      </w:r>
      <w:r>
        <w:rPr>
          <w:rFonts w:ascii="Times New Roman" w:eastAsia="Times New Roman" w:hAnsi="Times New Roman"/>
          <w:b/>
          <w:lang w:val="lt-LT"/>
        </w:rPr>
        <w:t xml:space="preserve"> IR NUOTEKŲ</w:t>
      </w:r>
      <w:r w:rsidRPr="006E603A">
        <w:rPr>
          <w:rFonts w:ascii="Times New Roman" w:eastAsia="Times New Roman" w:hAnsi="Times New Roman"/>
          <w:b/>
          <w:lang w:val="lt-LT"/>
        </w:rPr>
        <w:t xml:space="preserve"> TINKLŲ</w:t>
      </w:r>
      <w:r>
        <w:rPr>
          <w:rFonts w:ascii="Times New Roman" w:eastAsia="Times New Roman" w:hAnsi="Times New Roman"/>
          <w:b/>
          <w:lang w:val="lt-LT"/>
        </w:rPr>
        <w:t xml:space="preserve"> UTENOS MIESTE IR RAJONE</w:t>
      </w:r>
      <w:r w:rsidRPr="006E603A">
        <w:rPr>
          <w:rFonts w:ascii="Times New Roman" w:eastAsia="Times New Roman" w:hAnsi="Times New Roman"/>
          <w:b/>
          <w:lang w:val="lt-LT"/>
        </w:rPr>
        <w:t xml:space="preserve"> STATYBOS </w:t>
      </w:r>
    </w:p>
    <w:p w:rsidR="001D2C91" w:rsidRPr="006E603A" w:rsidRDefault="001D2C91" w:rsidP="001D2C91">
      <w:pPr>
        <w:spacing w:after="0" w:line="240" w:lineRule="auto"/>
        <w:jc w:val="center"/>
        <w:outlineLvl w:val="0"/>
        <w:rPr>
          <w:rFonts w:ascii="Times New Roman" w:eastAsia="Times New Roman" w:hAnsi="Times New Roman"/>
          <w:b/>
          <w:lang w:val="lt-LT"/>
        </w:rPr>
      </w:pPr>
      <w:r w:rsidRPr="006E603A">
        <w:rPr>
          <w:rFonts w:ascii="Times New Roman" w:eastAsia="Times New Roman" w:hAnsi="Times New Roman"/>
          <w:b/>
          <w:lang w:val="lt-LT"/>
        </w:rPr>
        <w:t xml:space="preserve">DARBŲ </w:t>
      </w:r>
      <w:r w:rsidRPr="006E603A">
        <w:rPr>
          <w:rFonts w:ascii="Times New Roman" w:eastAsia="Times New Roman" w:hAnsi="Times New Roman"/>
          <w:b/>
          <w:caps/>
          <w:lang w:val="lt-LT"/>
        </w:rPr>
        <w:t>pirkimo</w:t>
      </w:r>
      <w:r w:rsidRPr="006E603A">
        <w:rPr>
          <w:rFonts w:ascii="Times New Roman" w:eastAsia="Times New Roman" w:hAnsi="Times New Roman"/>
          <w:b/>
          <w:lang w:val="lt-LT"/>
        </w:rPr>
        <w:t>–PARDAVIMO SUTARTIS Nr. ________</w:t>
      </w:r>
    </w:p>
    <w:p w:rsidR="001D2C91" w:rsidRPr="006E603A" w:rsidRDefault="001D2C91" w:rsidP="001D2C91">
      <w:pPr>
        <w:spacing w:after="0" w:line="240" w:lineRule="auto"/>
        <w:jc w:val="center"/>
        <w:rPr>
          <w:rFonts w:ascii="Times New Roman" w:eastAsia="Times New Roman" w:hAnsi="Times New Roman"/>
          <w:b/>
          <w:lang w:val="lt-LT"/>
        </w:rPr>
      </w:pPr>
      <w:r w:rsidRPr="006E603A">
        <w:rPr>
          <w:rFonts w:ascii="Times New Roman" w:eastAsia="Times New Roman" w:hAnsi="Times New Roman"/>
          <w:b/>
          <w:lang w:val="lt-LT"/>
        </w:rPr>
        <w:t>SPECIALIOSIOS SĄLYGOS</w:t>
      </w:r>
    </w:p>
    <w:p w:rsidR="001D2C91" w:rsidRPr="006E603A" w:rsidRDefault="001D2C91" w:rsidP="001D2C91">
      <w:pPr>
        <w:spacing w:after="0" w:line="240" w:lineRule="auto"/>
        <w:jc w:val="center"/>
        <w:rPr>
          <w:rFonts w:ascii="Times New Roman" w:eastAsia="Times New Roman" w:hAnsi="Times New Roman"/>
          <w:b/>
          <w:lang w:val="lt-LT"/>
        </w:rPr>
      </w:pPr>
    </w:p>
    <w:p w:rsidR="001D2C91" w:rsidRPr="006E603A" w:rsidRDefault="001D2C91" w:rsidP="001D2C91">
      <w:pPr>
        <w:spacing w:after="0" w:line="240" w:lineRule="auto"/>
        <w:ind w:right="-1544"/>
        <w:jc w:val="center"/>
        <w:rPr>
          <w:rFonts w:ascii="Times New Roman" w:eastAsia="Times New Roman" w:hAnsi="Times New Roman"/>
          <w:b/>
          <w:lang w:val="lt-LT"/>
        </w:rPr>
      </w:pPr>
      <w:r w:rsidRPr="006E603A">
        <w:rPr>
          <w:rFonts w:ascii="Times New Roman" w:eastAsia="Times New Roman" w:hAnsi="Times New Roman"/>
          <w:b/>
          <w:lang w:val="lt-LT"/>
        </w:rPr>
        <w:t>Du tūkstančiai dvidešimt penktų metų ______ mėnesio _______ diena, Utena</w:t>
      </w:r>
    </w:p>
    <w:p w:rsidR="001D2C91" w:rsidRPr="006E603A" w:rsidRDefault="001D2C91" w:rsidP="001D2C91">
      <w:pPr>
        <w:spacing w:after="0" w:line="240" w:lineRule="auto"/>
        <w:ind w:right="-1544"/>
        <w:jc w:val="both"/>
        <w:rPr>
          <w:rFonts w:ascii="Times New Roman" w:eastAsia="Times New Roman" w:hAnsi="Times New Roman"/>
          <w:b/>
          <w:lang w:val="lt-LT"/>
        </w:rPr>
      </w:pPr>
    </w:p>
    <w:p w:rsidR="001D2C91" w:rsidRPr="006E603A" w:rsidRDefault="001D2C91" w:rsidP="001D2C91">
      <w:pPr>
        <w:spacing w:after="0" w:line="240" w:lineRule="auto"/>
        <w:ind w:right="16"/>
        <w:jc w:val="both"/>
        <w:rPr>
          <w:rFonts w:ascii="Times New Roman" w:eastAsia="Times New Roman" w:hAnsi="Times New Roman"/>
          <w:lang w:val="lt-LT"/>
        </w:rPr>
      </w:pPr>
      <w:bookmarkStart w:id="0" w:name="_Hlk65480192"/>
      <w:r w:rsidRPr="006E603A">
        <w:rPr>
          <w:rFonts w:ascii="Times New Roman" w:eastAsia="Times New Roman" w:hAnsi="Times New Roman"/>
          <w:lang w:val="lt-LT"/>
        </w:rPr>
        <w:t xml:space="preserve">Uždaroji akcinė bendrovė „UTENOS VANDENYS“, juridinio asmens kodas 183633981, buveinės adresas Vandenų g. 1, </w:t>
      </w:r>
      <w:proofErr w:type="spellStart"/>
      <w:r w:rsidRPr="006E603A">
        <w:rPr>
          <w:rFonts w:ascii="Times New Roman" w:eastAsia="Times New Roman" w:hAnsi="Times New Roman"/>
          <w:lang w:val="lt-LT"/>
        </w:rPr>
        <w:t>Naujasodžio</w:t>
      </w:r>
      <w:proofErr w:type="spellEnd"/>
      <w:r w:rsidRPr="006E603A">
        <w:rPr>
          <w:rFonts w:ascii="Times New Roman" w:eastAsia="Times New Roman" w:hAnsi="Times New Roman"/>
          <w:lang w:val="lt-LT"/>
        </w:rPr>
        <w:t xml:space="preserve"> k., Utenos r., PVM mokėtojo kodas  LT836339811, atstovaujama direktoriaus Gintaro </w:t>
      </w:r>
      <w:proofErr w:type="spellStart"/>
      <w:r w:rsidRPr="006E603A">
        <w:rPr>
          <w:rFonts w:ascii="Times New Roman" w:eastAsia="Times New Roman" w:hAnsi="Times New Roman"/>
          <w:lang w:val="lt-LT"/>
        </w:rPr>
        <w:t>Diržausko</w:t>
      </w:r>
      <w:proofErr w:type="spellEnd"/>
      <w:r w:rsidRPr="006E603A">
        <w:rPr>
          <w:rFonts w:ascii="Times New Roman" w:eastAsia="Times New Roman" w:hAnsi="Times New Roman"/>
          <w:lang w:val="lt-LT"/>
        </w:rPr>
        <w:t xml:space="preserve">, veikiančio pagal </w:t>
      </w:r>
      <w:bookmarkEnd w:id="0"/>
      <w:r w:rsidRPr="006E603A">
        <w:rPr>
          <w:rFonts w:ascii="Times New Roman" w:eastAsia="Times New Roman" w:hAnsi="Times New Roman"/>
          <w:lang w:val="lt-LT"/>
        </w:rPr>
        <w:t>bendrovės įstatus (toliau – Užsakovas), ir</w:t>
      </w:r>
    </w:p>
    <w:p w:rsidR="001D2C91" w:rsidRPr="006E603A" w:rsidRDefault="001D2C91" w:rsidP="001D2C91">
      <w:pPr>
        <w:spacing w:after="0" w:line="240" w:lineRule="auto"/>
        <w:ind w:right="-1544"/>
        <w:jc w:val="both"/>
        <w:rPr>
          <w:rFonts w:ascii="Times New Roman" w:eastAsia="Times New Roman" w:hAnsi="Times New Roman"/>
          <w:lang w:val="lt-LT"/>
        </w:rPr>
      </w:pPr>
    </w:p>
    <w:p w:rsidR="001D2C91" w:rsidRPr="006E603A" w:rsidRDefault="001D2C91" w:rsidP="001D2C91">
      <w:pPr>
        <w:spacing w:after="0" w:line="240" w:lineRule="auto"/>
        <w:ind w:right="16"/>
        <w:jc w:val="both"/>
        <w:rPr>
          <w:rFonts w:ascii="Times New Roman" w:eastAsia="Times New Roman" w:hAnsi="Times New Roman"/>
          <w:spacing w:val="-8"/>
          <w:lang w:val="lt-LT"/>
        </w:rPr>
      </w:pPr>
      <w:r w:rsidRPr="006E603A">
        <w:rPr>
          <w:rFonts w:ascii="Times New Roman" w:eastAsia="Times New Roman" w:hAnsi="Times New Roman"/>
          <w:lang w:val="lt-LT"/>
        </w:rPr>
        <w:t>..................................................., juridinio asmens kodas ................................., kurio registruota buveinė yra ........................................, duomenys apie įmonę kaupiami ir saugomi Lietuvos Respublikos juridinių asmenų registre, atstovaujama ............................................................., veikiančio (-</w:t>
      </w:r>
      <w:proofErr w:type="spellStart"/>
      <w:r w:rsidRPr="006E603A">
        <w:rPr>
          <w:rFonts w:ascii="Times New Roman" w:eastAsia="Times New Roman" w:hAnsi="Times New Roman"/>
          <w:lang w:val="lt-LT"/>
        </w:rPr>
        <w:t>ios</w:t>
      </w:r>
      <w:proofErr w:type="spellEnd"/>
      <w:r w:rsidRPr="006E603A">
        <w:rPr>
          <w:rFonts w:ascii="Times New Roman" w:eastAsia="Times New Roman" w:hAnsi="Times New Roman"/>
          <w:lang w:val="lt-LT"/>
        </w:rPr>
        <w:t xml:space="preserve">) pagal ....................................... (toliau – Rangovas), </w:t>
      </w:r>
      <w:r w:rsidRPr="006E603A">
        <w:rPr>
          <w:rFonts w:ascii="Times New Roman" w:eastAsia="Times New Roman" w:hAnsi="Times New Roman"/>
          <w:spacing w:val="-8"/>
          <w:lang w:val="lt-LT"/>
        </w:rPr>
        <w:t>toliau kartu šioje darbų pirkimo–pardavimo sutartyje vadinami „Šalimis“, o kiekvienas atskirai – „Šalimi“,</w:t>
      </w:r>
    </w:p>
    <w:p w:rsidR="001D2C91" w:rsidRPr="006E603A" w:rsidRDefault="001D2C91" w:rsidP="001D2C91">
      <w:pPr>
        <w:spacing w:after="0" w:line="240" w:lineRule="auto"/>
        <w:ind w:right="16"/>
        <w:jc w:val="both"/>
        <w:rPr>
          <w:rFonts w:ascii="Times New Roman" w:eastAsia="Times New Roman" w:hAnsi="Times New Roman"/>
          <w:i/>
          <w:color w:val="0070C0"/>
          <w:lang w:val="lt-LT"/>
        </w:rPr>
      </w:pPr>
      <w:r w:rsidRPr="006E603A">
        <w:rPr>
          <w:rFonts w:ascii="Times New Roman" w:eastAsia="Times New Roman" w:hAnsi="Times New Roman"/>
          <w:i/>
          <w:color w:val="0070C0"/>
          <w:lang w:val="lt-LT"/>
        </w:rPr>
        <w:t>jei tai ūkio subjektų grupė –atitinkami duomenys apie kiekvieną partnerį)</w:t>
      </w:r>
    </w:p>
    <w:p w:rsidR="001D2C91" w:rsidRPr="006E603A" w:rsidRDefault="001D2C91" w:rsidP="001D2C91">
      <w:pPr>
        <w:spacing w:after="0" w:line="240" w:lineRule="auto"/>
        <w:ind w:right="16"/>
        <w:jc w:val="both"/>
        <w:rPr>
          <w:rFonts w:ascii="Times New Roman" w:eastAsia="Times New Roman" w:hAnsi="Times New Roman"/>
          <w:color w:val="0000FF"/>
          <w:spacing w:val="-8"/>
          <w:lang w:val="lt-LT"/>
        </w:rPr>
      </w:pPr>
    </w:p>
    <w:p w:rsidR="001D2C91" w:rsidRPr="006E603A" w:rsidRDefault="001D2C91" w:rsidP="001D2C91">
      <w:pPr>
        <w:spacing w:after="0" w:line="240" w:lineRule="auto"/>
        <w:ind w:right="16"/>
        <w:jc w:val="both"/>
        <w:rPr>
          <w:rFonts w:ascii="Times New Roman" w:eastAsia="Times New Roman" w:hAnsi="Times New Roman"/>
          <w:lang w:val="lt-LT"/>
        </w:rPr>
      </w:pPr>
    </w:p>
    <w:p w:rsidR="001D2C91" w:rsidRPr="006E603A" w:rsidRDefault="001D2C91" w:rsidP="001D2C91">
      <w:pPr>
        <w:pBdr>
          <w:top w:val="nil"/>
          <w:left w:val="nil"/>
          <w:bottom w:val="nil"/>
          <w:right w:val="nil"/>
          <w:between w:val="nil"/>
          <w:bar w:val="nil"/>
        </w:pBdr>
        <w:suppressAutoHyphens/>
        <w:spacing w:after="40" w:line="240" w:lineRule="auto"/>
        <w:jc w:val="both"/>
        <w:rPr>
          <w:rFonts w:ascii="Times New Roman" w:eastAsia="Arial Unicode MS" w:hAnsi="Times New Roman"/>
          <w:color w:val="000000"/>
          <w:bdr w:val="nil"/>
          <w:lang w:val="lt-LT" w:eastAsia="lt-LT"/>
        </w:rPr>
      </w:pPr>
      <w:r w:rsidRPr="006E603A">
        <w:rPr>
          <w:rFonts w:ascii="Times New Roman" w:eastAsia="Arial Unicode MS" w:hAnsi="Times New Roman"/>
          <w:color w:val="000000"/>
          <w:bdr w:val="nil"/>
          <w:lang w:val="lt-LT" w:eastAsia="lt-LT"/>
        </w:rPr>
        <w:t xml:space="preserve">sudarė šią darbų pirkimo–pardavimo sutartį, toliau vadinamą „Sutartimi“, </w:t>
      </w:r>
      <w:bookmarkStart w:id="1" w:name="_Hlk65758626"/>
      <w:r w:rsidRPr="006E603A">
        <w:rPr>
          <w:rFonts w:ascii="Times New Roman" w:eastAsia="Arial Unicode MS" w:hAnsi="Times New Roman"/>
          <w:color w:val="000000"/>
          <w:bdr w:val="nil"/>
          <w:lang w:val="lt-LT" w:eastAsia="lt-LT"/>
        </w:rPr>
        <w:t xml:space="preserve">vadovaujantis </w:t>
      </w:r>
      <w:r w:rsidRPr="006E603A">
        <w:rPr>
          <w:rFonts w:ascii="Times New Roman" w:eastAsia="Times New Roman" w:hAnsi="Times New Roman"/>
          <w:color w:val="000000"/>
          <w:lang w:val="lt-LT"/>
        </w:rPr>
        <w:t>skelbiamų derybų</w:t>
      </w:r>
      <w:r w:rsidRPr="006E603A">
        <w:rPr>
          <w:rFonts w:ascii="Times New Roman" w:eastAsia="Arial Unicode MS" w:hAnsi="Times New Roman"/>
          <w:color w:val="000000"/>
          <w:bdr w:val="nil"/>
          <w:lang w:val="lt-LT" w:eastAsia="lt-LT"/>
        </w:rPr>
        <w:t xml:space="preserve"> būdu atlikto viešojo pirkimo </w:t>
      </w:r>
      <w:r w:rsidRPr="006E603A">
        <w:rPr>
          <w:rFonts w:ascii="Times New Roman" w:eastAsia="Times New Roman" w:hAnsi="Times New Roman"/>
          <w:i/>
          <w:color w:val="000000"/>
          <w:lang w:val="lt-LT"/>
        </w:rPr>
        <w:t>„</w:t>
      </w:r>
      <w:proofErr w:type="spellStart"/>
      <w:r w:rsidRPr="006E603A">
        <w:rPr>
          <w:rFonts w:ascii="Times New Roman" w:eastAsia="Times New Roman" w:hAnsi="Times New Roman"/>
          <w:bCs/>
          <w:color w:val="000000"/>
          <w:lang w:val="en-GB"/>
        </w:rPr>
        <w:t>Vandentiekio</w:t>
      </w:r>
      <w:proofErr w:type="spellEnd"/>
      <w:r>
        <w:rPr>
          <w:rFonts w:ascii="Times New Roman" w:eastAsia="Times New Roman" w:hAnsi="Times New Roman"/>
          <w:bCs/>
          <w:color w:val="000000"/>
          <w:lang w:val="en-GB"/>
        </w:rPr>
        <w:t xml:space="preserve"> </w:t>
      </w:r>
      <w:proofErr w:type="spellStart"/>
      <w:r>
        <w:rPr>
          <w:rFonts w:ascii="Times New Roman" w:eastAsia="Times New Roman" w:hAnsi="Times New Roman"/>
          <w:bCs/>
          <w:color w:val="000000"/>
          <w:lang w:val="en-GB"/>
        </w:rPr>
        <w:t>ir</w:t>
      </w:r>
      <w:proofErr w:type="spellEnd"/>
      <w:r>
        <w:rPr>
          <w:rFonts w:ascii="Times New Roman" w:eastAsia="Times New Roman" w:hAnsi="Times New Roman"/>
          <w:bCs/>
          <w:color w:val="000000"/>
          <w:lang w:val="en-GB"/>
        </w:rPr>
        <w:t xml:space="preserve"> </w:t>
      </w:r>
      <w:proofErr w:type="spellStart"/>
      <w:r>
        <w:rPr>
          <w:rFonts w:ascii="Times New Roman" w:eastAsia="Times New Roman" w:hAnsi="Times New Roman"/>
          <w:bCs/>
          <w:color w:val="000000"/>
          <w:lang w:val="en-GB"/>
        </w:rPr>
        <w:t>nuotekų</w:t>
      </w:r>
      <w:proofErr w:type="spellEnd"/>
      <w:r w:rsidRPr="006E603A">
        <w:rPr>
          <w:rFonts w:ascii="Times New Roman" w:eastAsia="Times New Roman" w:hAnsi="Times New Roman"/>
          <w:bCs/>
          <w:color w:val="000000"/>
          <w:lang w:val="en-GB"/>
        </w:rPr>
        <w:t xml:space="preserve"> </w:t>
      </w:r>
      <w:r>
        <w:rPr>
          <w:rFonts w:ascii="Times New Roman" w:eastAsia="Times New Roman" w:hAnsi="Times New Roman"/>
          <w:bCs/>
          <w:color w:val="000000"/>
          <w:lang w:val="en-GB"/>
        </w:rPr>
        <w:t xml:space="preserve">tinkle Utenos </w:t>
      </w:r>
      <w:proofErr w:type="spellStart"/>
      <w:r>
        <w:rPr>
          <w:rFonts w:ascii="Times New Roman" w:eastAsia="Times New Roman" w:hAnsi="Times New Roman"/>
          <w:bCs/>
          <w:color w:val="000000"/>
          <w:lang w:val="en-GB"/>
        </w:rPr>
        <w:t>mieste</w:t>
      </w:r>
      <w:proofErr w:type="spellEnd"/>
      <w:r>
        <w:rPr>
          <w:rFonts w:ascii="Times New Roman" w:eastAsia="Times New Roman" w:hAnsi="Times New Roman"/>
          <w:bCs/>
          <w:color w:val="000000"/>
          <w:lang w:val="en-GB"/>
        </w:rPr>
        <w:t xml:space="preserve"> </w:t>
      </w:r>
      <w:proofErr w:type="spellStart"/>
      <w:r>
        <w:rPr>
          <w:rFonts w:ascii="Times New Roman" w:eastAsia="Times New Roman" w:hAnsi="Times New Roman"/>
          <w:bCs/>
          <w:color w:val="000000"/>
          <w:lang w:val="en-GB"/>
        </w:rPr>
        <w:t>ir</w:t>
      </w:r>
      <w:proofErr w:type="spellEnd"/>
      <w:r>
        <w:rPr>
          <w:rFonts w:ascii="Times New Roman" w:eastAsia="Times New Roman" w:hAnsi="Times New Roman"/>
          <w:bCs/>
          <w:color w:val="000000"/>
          <w:lang w:val="en-GB"/>
        </w:rPr>
        <w:t xml:space="preserve"> </w:t>
      </w:r>
      <w:proofErr w:type="spellStart"/>
      <w:r>
        <w:rPr>
          <w:rFonts w:ascii="Times New Roman" w:eastAsia="Times New Roman" w:hAnsi="Times New Roman"/>
          <w:bCs/>
          <w:color w:val="000000"/>
          <w:lang w:val="en-GB"/>
        </w:rPr>
        <w:t>rajone</w:t>
      </w:r>
      <w:proofErr w:type="spellEnd"/>
      <w:r w:rsidRPr="006E603A">
        <w:rPr>
          <w:rFonts w:ascii="Times New Roman" w:eastAsia="Times New Roman" w:hAnsi="Times New Roman"/>
          <w:bCs/>
          <w:color w:val="000000"/>
          <w:lang w:val="en-GB"/>
        </w:rPr>
        <w:t xml:space="preserve"> </w:t>
      </w:r>
      <w:proofErr w:type="spellStart"/>
      <w:r w:rsidRPr="006E603A">
        <w:rPr>
          <w:rFonts w:ascii="Times New Roman" w:eastAsia="Times New Roman" w:hAnsi="Times New Roman"/>
          <w:bCs/>
          <w:color w:val="000000"/>
          <w:lang w:val="en-GB"/>
        </w:rPr>
        <w:t>statyba</w:t>
      </w:r>
      <w:proofErr w:type="spellEnd"/>
      <w:r w:rsidRPr="006E603A">
        <w:rPr>
          <w:rFonts w:ascii="Times New Roman" w:eastAsia="Times New Roman" w:hAnsi="Times New Roman"/>
          <w:bCs/>
          <w:i/>
          <w:color w:val="000000"/>
          <w:lang w:val="en-GB"/>
        </w:rPr>
        <w:t>”</w:t>
      </w:r>
      <w:r w:rsidRPr="006E603A">
        <w:rPr>
          <w:rFonts w:ascii="Times New Roman" w:eastAsia="Times New Roman" w:hAnsi="Times New Roman"/>
          <w:b/>
          <w:bCs/>
          <w:i/>
          <w:color w:val="000000"/>
          <w:lang w:val="en-GB"/>
        </w:rPr>
        <w:t xml:space="preserve"> </w:t>
      </w:r>
      <w:r w:rsidRPr="006E603A">
        <w:rPr>
          <w:rFonts w:ascii="Times New Roman" w:eastAsia="Times New Roman" w:hAnsi="Times New Roman"/>
          <w:i/>
          <w:color w:val="000000"/>
          <w:lang w:val="lt-LT"/>
        </w:rPr>
        <w:t xml:space="preserve"> </w:t>
      </w:r>
      <w:r w:rsidRPr="006E603A">
        <w:rPr>
          <w:rFonts w:ascii="Times New Roman" w:eastAsia="Arial Unicode MS" w:hAnsi="Times New Roman"/>
          <w:color w:val="000000"/>
          <w:bdr w:val="nil"/>
          <w:lang w:val="lt-LT" w:eastAsia="lt-LT"/>
        </w:rPr>
        <w:t xml:space="preserve">sąlygomis </w:t>
      </w:r>
      <w:r w:rsidRPr="006E603A">
        <w:rPr>
          <w:rFonts w:ascii="Times New Roman" w:eastAsia="Arial Unicode MS" w:hAnsi="Times New Roman"/>
          <w:color w:val="000000"/>
          <w:bdr w:val="nil"/>
          <w:lang w:val="es-ES_tradnl" w:eastAsia="lt-LT"/>
        </w:rPr>
        <w:t xml:space="preserve">ir </w:t>
      </w:r>
      <w:r w:rsidRPr="006E603A">
        <w:rPr>
          <w:rFonts w:ascii="Times New Roman" w:eastAsia="Arial Unicode MS" w:hAnsi="Times New Roman"/>
          <w:color w:val="000000"/>
          <w:bdr w:val="nil"/>
          <w:lang w:val="lt-LT" w:eastAsia="lt-LT"/>
        </w:rPr>
        <w:t>susitarė dėl toliau išvardytų sąlygų</w:t>
      </w:r>
      <w:bookmarkEnd w:id="1"/>
      <w:r w:rsidRPr="006E603A">
        <w:rPr>
          <w:rFonts w:ascii="Times New Roman" w:eastAsia="Arial Unicode MS" w:hAnsi="Times New Roman"/>
          <w:color w:val="000000"/>
          <w:bdr w:val="nil"/>
          <w:lang w:val="lt-LT" w:eastAsia="lt-LT"/>
        </w:rPr>
        <w:t>.</w:t>
      </w:r>
    </w:p>
    <w:p w:rsidR="001D2C91" w:rsidRPr="006E603A" w:rsidRDefault="001D2C91" w:rsidP="001D2C91">
      <w:pPr>
        <w:spacing w:after="0" w:line="240" w:lineRule="auto"/>
        <w:ind w:right="16"/>
        <w:jc w:val="center"/>
        <w:rPr>
          <w:rFonts w:ascii="Times New Roman" w:eastAsia="Times New Roman" w:hAnsi="Times New Roman"/>
          <w:i/>
          <w:lang w:val="lt-LT"/>
        </w:rPr>
      </w:pPr>
    </w:p>
    <w:p w:rsidR="001D2C91" w:rsidRPr="006E603A" w:rsidRDefault="001D2C91" w:rsidP="001D2C91">
      <w:pPr>
        <w:spacing w:after="0" w:line="240" w:lineRule="auto"/>
        <w:ind w:right="16"/>
        <w:jc w:val="center"/>
        <w:outlineLvl w:val="0"/>
        <w:rPr>
          <w:rFonts w:ascii="Times New Roman" w:eastAsia="Times New Roman" w:hAnsi="Times New Roman"/>
          <w:lang w:val="lt-LT"/>
        </w:rPr>
      </w:pPr>
      <w:r w:rsidRPr="006E603A">
        <w:rPr>
          <w:rFonts w:ascii="Times New Roman" w:eastAsia="Times New Roman" w:hAnsi="Times New Roman"/>
          <w:b/>
          <w:lang w:val="lt-LT"/>
        </w:rPr>
        <w:t>1. Sutarties dalykas</w:t>
      </w:r>
    </w:p>
    <w:p w:rsidR="001D2C91" w:rsidRPr="006E603A" w:rsidRDefault="001D2C91" w:rsidP="001D2C91">
      <w:pPr>
        <w:spacing w:after="0" w:line="240" w:lineRule="auto"/>
        <w:ind w:right="16"/>
        <w:outlineLvl w:val="0"/>
        <w:rPr>
          <w:rFonts w:ascii="Times New Roman" w:eastAsia="Times New Roman" w:hAnsi="Times New Roman"/>
          <w:b/>
          <w:lang w:val="lt-LT"/>
        </w:rPr>
      </w:pPr>
    </w:p>
    <w:p w:rsidR="001D2C91" w:rsidRPr="006E603A" w:rsidRDefault="001D2C91" w:rsidP="001D2C91">
      <w:pPr>
        <w:tabs>
          <w:tab w:val="left" w:pos="567"/>
        </w:tabs>
        <w:spacing w:after="0" w:line="240" w:lineRule="auto"/>
        <w:ind w:right="16" w:firstLine="360"/>
        <w:jc w:val="both"/>
        <w:rPr>
          <w:rFonts w:ascii="Times New Roman" w:eastAsia="Times New Roman" w:hAnsi="Times New Roman"/>
          <w:lang w:val="lt-LT"/>
        </w:rPr>
      </w:pPr>
      <w:r w:rsidRPr="006E603A">
        <w:rPr>
          <w:rFonts w:ascii="Times New Roman" w:eastAsia="Times New Roman" w:hAnsi="Times New Roman"/>
          <w:lang w:val="lt-LT"/>
        </w:rPr>
        <w:t xml:space="preserve">1.1. Sutarties dalykas yra </w:t>
      </w:r>
      <w:r w:rsidRPr="001D2C91">
        <w:rPr>
          <w:rFonts w:ascii="Times New Roman" w:eastAsia="Times New Roman" w:hAnsi="Times New Roman"/>
          <w:b/>
          <w:lang w:val="lt-LT"/>
        </w:rPr>
        <w:t>V</w:t>
      </w:r>
      <w:r>
        <w:rPr>
          <w:rFonts w:ascii="Times New Roman" w:eastAsia="Times New Roman" w:hAnsi="Times New Roman"/>
          <w:b/>
          <w:lang w:val="lt-LT"/>
        </w:rPr>
        <w:t xml:space="preserve">andentiekio ir nuotekų tinklų </w:t>
      </w:r>
      <w:r w:rsidRPr="001D2C91">
        <w:rPr>
          <w:rFonts w:ascii="Times New Roman" w:eastAsia="Times New Roman" w:hAnsi="Times New Roman"/>
          <w:b/>
          <w:lang w:val="lt-LT"/>
        </w:rPr>
        <w:t xml:space="preserve">Utenos mieste ir rajone statyba </w:t>
      </w:r>
      <w:r w:rsidRPr="006E603A">
        <w:rPr>
          <w:rFonts w:ascii="Times New Roman" w:eastAsia="Times New Roman" w:hAnsi="Times New Roman"/>
          <w:lang w:val="lt-LT"/>
        </w:rPr>
        <w:t>(toliau – Darbai)</w:t>
      </w:r>
      <w:r w:rsidRPr="006E603A">
        <w:rPr>
          <w:rFonts w:ascii="Times New Roman" w:eastAsia="Times New Roman" w:hAnsi="Times New Roman"/>
          <w:i/>
          <w:lang w:val="lt-LT"/>
        </w:rPr>
        <w:t>.</w:t>
      </w:r>
    </w:p>
    <w:p w:rsidR="001D2C91" w:rsidRPr="006E603A" w:rsidRDefault="001D2C91" w:rsidP="001D2C91">
      <w:pPr>
        <w:spacing w:after="0" w:line="240" w:lineRule="auto"/>
        <w:ind w:right="16" w:firstLine="360"/>
        <w:jc w:val="both"/>
        <w:rPr>
          <w:rFonts w:ascii="Times New Roman" w:eastAsia="Times New Roman" w:hAnsi="Times New Roman"/>
          <w:lang w:val="lt-LT"/>
        </w:rPr>
      </w:pPr>
      <w:r w:rsidRPr="006E603A">
        <w:rPr>
          <w:rFonts w:ascii="Times New Roman" w:eastAsia="Times New Roman" w:hAnsi="Times New Roman"/>
          <w:lang w:val="lt-LT"/>
        </w:rPr>
        <w:t xml:space="preserve">1.2. Atliekamų Darbų techninė užduotis, apimtys </w:t>
      </w:r>
      <w:r>
        <w:rPr>
          <w:rFonts w:ascii="Times New Roman" w:eastAsia="Times New Roman" w:hAnsi="Times New Roman"/>
          <w:lang w:val="lt-LT"/>
        </w:rPr>
        <w:t>ir atlikimo vietos pateikiama</w:t>
      </w:r>
      <w:r w:rsidRPr="006E603A">
        <w:rPr>
          <w:rFonts w:ascii="Times New Roman" w:eastAsia="Times New Roman" w:hAnsi="Times New Roman"/>
          <w:lang w:val="lt-LT"/>
        </w:rPr>
        <w:t xml:space="preserve"> Sutarties specialiųjų sąlygų priede Nr. 1.</w:t>
      </w:r>
    </w:p>
    <w:p w:rsidR="001D2C91" w:rsidRPr="006E603A" w:rsidRDefault="001D2C91" w:rsidP="001D2C91">
      <w:pPr>
        <w:spacing w:after="0" w:line="240" w:lineRule="auto"/>
        <w:ind w:right="16"/>
        <w:outlineLvl w:val="0"/>
        <w:rPr>
          <w:rFonts w:ascii="Times New Roman" w:eastAsia="Times New Roman" w:hAnsi="Times New Roman"/>
          <w:b/>
          <w:lang w:val="lt-LT"/>
        </w:rPr>
      </w:pPr>
    </w:p>
    <w:p w:rsidR="001D2C91" w:rsidRPr="006E603A" w:rsidRDefault="001D2C91" w:rsidP="001D2C91">
      <w:pPr>
        <w:spacing w:after="0" w:line="240" w:lineRule="auto"/>
        <w:ind w:right="16"/>
        <w:jc w:val="center"/>
        <w:outlineLvl w:val="0"/>
        <w:rPr>
          <w:rFonts w:ascii="Times New Roman" w:eastAsia="Times New Roman" w:hAnsi="Times New Roman"/>
          <w:b/>
          <w:lang w:val="lt-LT"/>
        </w:rPr>
      </w:pPr>
      <w:r w:rsidRPr="006E603A">
        <w:rPr>
          <w:rFonts w:ascii="Times New Roman" w:eastAsia="Times New Roman" w:hAnsi="Times New Roman"/>
          <w:b/>
          <w:lang w:val="lt-LT"/>
        </w:rPr>
        <w:t>2. Sutarties galiojimas, vykdymo pradžia, trukmė, terminai ir sustabdymas</w:t>
      </w:r>
    </w:p>
    <w:p w:rsidR="001D2C91" w:rsidRPr="006E603A" w:rsidRDefault="001D2C91" w:rsidP="001D2C91">
      <w:pPr>
        <w:spacing w:after="0" w:line="240" w:lineRule="auto"/>
        <w:ind w:right="16"/>
        <w:jc w:val="center"/>
        <w:outlineLvl w:val="0"/>
        <w:rPr>
          <w:rFonts w:ascii="Times New Roman" w:eastAsia="Times New Roman" w:hAnsi="Times New Roman"/>
          <w:b/>
          <w:lang w:val="lt-LT"/>
        </w:rPr>
      </w:pPr>
    </w:p>
    <w:p w:rsidR="001D2C91" w:rsidRPr="006E603A" w:rsidRDefault="001D2C91" w:rsidP="001D2C91">
      <w:pPr>
        <w:spacing w:after="0" w:line="240" w:lineRule="auto"/>
        <w:ind w:right="16" w:firstLine="360"/>
        <w:jc w:val="both"/>
        <w:rPr>
          <w:rFonts w:ascii="Times New Roman" w:eastAsia="Times New Roman" w:hAnsi="Times New Roman"/>
          <w:lang w:val="lt-LT"/>
        </w:rPr>
      </w:pPr>
      <w:bookmarkStart w:id="2" w:name="_Hlk65758716"/>
      <w:r w:rsidRPr="006E603A">
        <w:rPr>
          <w:rFonts w:ascii="Times New Roman" w:eastAsia="Times New Roman" w:hAnsi="Times New Roman"/>
          <w:lang w:val="lt-LT"/>
        </w:rPr>
        <w:t>2.1. Sutartis įsigalioja, kai Sutartį pasirašo abi Sutarties Šalys ir galioja iki visiško Šalių įsipareigojimų įvykdymo</w:t>
      </w:r>
      <w:bookmarkEnd w:id="2"/>
      <w:r w:rsidRPr="006E603A">
        <w:rPr>
          <w:rFonts w:ascii="Times New Roman" w:eastAsia="Times New Roman" w:hAnsi="Times New Roman"/>
          <w:lang w:val="lt-LT"/>
        </w:rPr>
        <w:t>.</w:t>
      </w:r>
    </w:p>
    <w:p w:rsidR="001D2C91" w:rsidRPr="006E603A" w:rsidRDefault="001D2C91" w:rsidP="001D2C91">
      <w:pPr>
        <w:tabs>
          <w:tab w:val="num" w:pos="0"/>
        </w:tabs>
        <w:spacing w:after="0" w:line="240" w:lineRule="auto"/>
        <w:ind w:right="16" w:firstLine="360"/>
        <w:rPr>
          <w:rFonts w:ascii="Times New Roman" w:eastAsia="Times New Roman" w:hAnsi="Times New Roman"/>
          <w:lang w:val="lt-LT" w:eastAsia="lt-LT"/>
        </w:rPr>
      </w:pPr>
      <w:r w:rsidRPr="006E603A">
        <w:rPr>
          <w:rFonts w:ascii="Times New Roman" w:eastAsia="Times New Roman" w:hAnsi="Times New Roman"/>
          <w:lang w:val="lt-LT" w:eastAsia="lt-LT"/>
        </w:rPr>
        <w:t>2.2. Darbų atlikimo terminai:</w:t>
      </w:r>
    </w:p>
    <w:p w:rsidR="001D2C91" w:rsidRPr="006E603A" w:rsidRDefault="001D2C91" w:rsidP="001D2C91">
      <w:pPr>
        <w:tabs>
          <w:tab w:val="num" w:pos="0"/>
        </w:tabs>
        <w:spacing w:after="0" w:line="240" w:lineRule="auto"/>
        <w:ind w:right="16" w:firstLine="360"/>
        <w:rPr>
          <w:rFonts w:ascii="Times New Roman" w:eastAsia="Times New Roman" w:hAnsi="Times New Roman"/>
          <w:lang w:val="lt-LT" w:eastAsia="lt-LT"/>
        </w:rPr>
      </w:pPr>
      <w:r w:rsidRPr="006E603A">
        <w:rPr>
          <w:rFonts w:ascii="Times New Roman" w:eastAsia="Times New Roman" w:hAnsi="Times New Roman"/>
          <w:lang w:val="lt-LT" w:eastAsia="lt-LT"/>
        </w:rPr>
        <w:t xml:space="preserve">2.1.1.   Rangovas Darbus pradeda kitą dieną po Sutarties įsigaliojimo dienos. </w:t>
      </w:r>
    </w:p>
    <w:p w:rsidR="001D2C91" w:rsidRPr="006E603A" w:rsidRDefault="001D2C91" w:rsidP="001D2C91">
      <w:pPr>
        <w:spacing w:after="0" w:line="240" w:lineRule="auto"/>
        <w:ind w:right="16" w:firstLine="360"/>
        <w:jc w:val="both"/>
        <w:rPr>
          <w:rFonts w:ascii="Times New Roman" w:eastAsia="Times New Roman" w:hAnsi="Times New Roman"/>
          <w:lang w:val="lt-LT" w:eastAsia="lt-LT"/>
        </w:rPr>
      </w:pPr>
      <w:r w:rsidRPr="006E603A">
        <w:rPr>
          <w:rFonts w:ascii="Times New Roman" w:eastAsia="Times New Roman" w:hAnsi="Times New Roman"/>
          <w:lang w:val="lt-LT" w:eastAsia="lt-LT"/>
        </w:rPr>
        <w:t>2.1.2.   Rangovas Darbus baigia</w:t>
      </w:r>
      <w:bookmarkStart w:id="3" w:name="_Hlk66198549"/>
      <w:r w:rsidRPr="006E603A">
        <w:rPr>
          <w:rFonts w:ascii="Times New Roman" w:eastAsia="Times New Roman" w:hAnsi="Times New Roman"/>
          <w:b/>
          <w:lang w:val="lt-LT" w:eastAsia="lt-LT"/>
        </w:rPr>
        <w:t xml:space="preserve"> </w:t>
      </w:r>
      <w:r>
        <w:rPr>
          <w:rFonts w:ascii="Times New Roman" w:eastAsia="Times New Roman" w:hAnsi="Times New Roman"/>
          <w:b/>
          <w:lang w:val="lt-LT" w:eastAsia="lt-LT"/>
        </w:rPr>
        <w:t>per 10</w:t>
      </w:r>
      <w:r>
        <w:rPr>
          <w:rFonts w:ascii="Times New Roman" w:eastAsia="Times New Roman" w:hAnsi="Times New Roman"/>
          <w:b/>
          <w:lang w:val="lt-LT" w:eastAsia="lt-LT"/>
        </w:rPr>
        <w:t xml:space="preserve"> mėn. </w:t>
      </w:r>
      <w:r w:rsidRPr="006E603A">
        <w:rPr>
          <w:rFonts w:ascii="Times New Roman" w:eastAsia="Times New Roman" w:hAnsi="Times New Roman"/>
          <w:lang w:val="lt-LT" w:eastAsia="lt-LT"/>
        </w:rPr>
        <w:t>nuo Sutarties įsigaliojimo dienos</w:t>
      </w:r>
      <w:bookmarkEnd w:id="3"/>
      <w:r w:rsidRPr="006E603A">
        <w:rPr>
          <w:rFonts w:ascii="Times New Roman" w:eastAsia="Times New Roman" w:hAnsi="Times New Roman"/>
          <w:lang w:val="lt-LT" w:eastAsia="lt-LT"/>
        </w:rPr>
        <w:t xml:space="preserve">. </w:t>
      </w:r>
    </w:p>
    <w:p w:rsidR="001D2C91" w:rsidRPr="006E603A" w:rsidRDefault="001D2C91" w:rsidP="001D2C91">
      <w:pPr>
        <w:spacing w:after="0" w:line="240" w:lineRule="auto"/>
        <w:ind w:right="16" w:firstLine="360"/>
        <w:jc w:val="both"/>
        <w:rPr>
          <w:rFonts w:ascii="Times New Roman" w:eastAsia="Times New Roman" w:hAnsi="Times New Roman"/>
          <w:lang w:val="lt-LT"/>
        </w:rPr>
      </w:pPr>
      <w:r w:rsidRPr="006E603A">
        <w:rPr>
          <w:rFonts w:ascii="Times New Roman" w:eastAsia="Times New Roman" w:hAnsi="Times New Roman"/>
          <w:lang w:val="lt-LT"/>
        </w:rPr>
        <w:t xml:space="preserve">2.2. Darbų pabaiga bus laikomas tas momentas, kai užbaigti visi Sutartyje numatyti darbai, </w:t>
      </w:r>
      <w:bookmarkStart w:id="4" w:name="_Hlk66189847"/>
      <w:r w:rsidRPr="006E603A">
        <w:rPr>
          <w:rFonts w:ascii="Times New Roman" w:eastAsia="Times New Roman" w:hAnsi="Times New Roman"/>
          <w:lang w:val="lt-LT"/>
        </w:rPr>
        <w:t xml:space="preserve">pasirašytas Darbų užbaigimo priėmimo-perdavimo aktas </w:t>
      </w:r>
      <w:bookmarkEnd w:id="4"/>
      <w:r w:rsidRPr="006E603A">
        <w:rPr>
          <w:rFonts w:ascii="Times New Roman" w:eastAsia="Times New Roman" w:hAnsi="Times New Roman"/>
          <w:lang w:val="lt-LT"/>
        </w:rPr>
        <w:t>bei Užsakovui perduoti reikiami dokumentai.</w:t>
      </w:r>
    </w:p>
    <w:p w:rsidR="001D2C91" w:rsidRPr="006E603A" w:rsidRDefault="001D2C91" w:rsidP="001D2C91">
      <w:pPr>
        <w:spacing w:after="0" w:line="240" w:lineRule="auto"/>
        <w:ind w:right="16" w:firstLine="360"/>
        <w:jc w:val="both"/>
        <w:rPr>
          <w:rFonts w:ascii="Times New Roman" w:eastAsia="Times New Roman" w:hAnsi="Times New Roman"/>
          <w:lang w:val="lt-LT"/>
        </w:rPr>
      </w:pPr>
      <w:r w:rsidRPr="006E603A">
        <w:rPr>
          <w:rFonts w:ascii="Times New Roman" w:eastAsia="Times New Roman" w:hAnsi="Times New Roman"/>
          <w:lang w:val="lt-LT"/>
        </w:rPr>
        <w:t xml:space="preserve">2.3. Rangovas turi teisę užbaigti darbus anksčiau sutarto termino. </w:t>
      </w:r>
    </w:p>
    <w:p w:rsidR="001D2C91" w:rsidRPr="006E603A" w:rsidRDefault="001D2C91" w:rsidP="001D2C91">
      <w:pPr>
        <w:spacing w:after="0" w:line="240" w:lineRule="auto"/>
        <w:ind w:right="16" w:firstLine="360"/>
        <w:jc w:val="both"/>
        <w:rPr>
          <w:rFonts w:ascii="Times New Roman" w:eastAsia="Times New Roman" w:hAnsi="Times New Roman"/>
          <w:lang w:val="lt-LT"/>
        </w:rPr>
      </w:pPr>
      <w:r w:rsidRPr="006E603A">
        <w:rPr>
          <w:rFonts w:ascii="Times New Roman" w:eastAsia="Times New Roman" w:hAnsi="Times New Roman"/>
          <w:lang w:val="lt-LT"/>
        </w:rPr>
        <w:t>2.4.</w:t>
      </w:r>
      <w:r>
        <w:rPr>
          <w:rFonts w:ascii="Times New Roman" w:eastAsia="Times New Roman" w:hAnsi="Times New Roman"/>
          <w:lang w:val="lt-LT"/>
        </w:rPr>
        <w:t xml:space="preserve"> </w:t>
      </w:r>
      <w:r w:rsidRPr="006E603A">
        <w:rPr>
          <w:rFonts w:ascii="Times New Roman" w:eastAsia="Times New Roman" w:hAnsi="Times New Roman"/>
          <w:lang w:val="lt-LT"/>
        </w:rPr>
        <w:t>Šalių sutartinių įsipareigojimų įvykdymo terminas, iškilus nenumatytoms aplinkybėms, kurios negali priklausyti nuo Šalies, dėl kurios pratęsiamas sutartinių įsipareigojimų įvykdymo terminas, valios (pavyzdžiui: klimatinės oro sąlygos, valstybės institucijų/įstaigų/organizacijų veiksmai, dėl kurių nėra galimybės įvykdyti sutartį nustatytu terminu, atsiradę papildomi darbai ir pan. objektyvios priežastys), Šalims raštu išreiškus tam sutikimą gali būti pratęstas 3 mėn</w:t>
      </w:r>
      <w:r>
        <w:rPr>
          <w:rFonts w:ascii="Times New Roman" w:eastAsia="Times New Roman" w:hAnsi="Times New Roman"/>
          <w:lang w:val="lt-LT"/>
        </w:rPr>
        <w:t>.</w:t>
      </w:r>
      <w:bookmarkStart w:id="5" w:name="_GoBack"/>
      <w:bookmarkEnd w:id="5"/>
      <w:r w:rsidRPr="006E603A">
        <w:rPr>
          <w:rFonts w:ascii="Times New Roman" w:eastAsia="Times New Roman" w:hAnsi="Times New Roman"/>
          <w:lang w:val="lt-LT"/>
        </w:rPr>
        <w:t>, surašant papildomą susitarimą, kuris yra neatsiejama šios sutarties dalis.</w:t>
      </w:r>
    </w:p>
    <w:p w:rsidR="001D2C91" w:rsidRPr="006E603A" w:rsidRDefault="001D2C91" w:rsidP="001D2C91">
      <w:pPr>
        <w:spacing w:after="0" w:line="240" w:lineRule="auto"/>
        <w:ind w:right="16" w:firstLine="360"/>
        <w:jc w:val="both"/>
        <w:rPr>
          <w:rFonts w:ascii="Times New Roman" w:eastAsia="Times New Roman" w:hAnsi="Times New Roman"/>
          <w:lang w:val="lt-LT"/>
        </w:rPr>
      </w:pPr>
    </w:p>
    <w:p w:rsidR="001D2C91" w:rsidRPr="006E603A" w:rsidRDefault="001D2C91" w:rsidP="001D2C91">
      <w:pPr>
        <w:widowControl w:val="0"/>
        <w:spacing w:after="0" w:line="240" w:lineRule="auto"/>
        <w:ind w:right="16"/>
        <w:jc w:val="center"/>
        <w:rPr>
          <w:rFonts w:ascii="Times New Roman" w:eastAsia="Times New Roman" w:hAnsi="Times New Roman"/>
          <w:b/>
          <w:lang w:val="lt-LT"/>
        </w:rPr>
      </w:pPr>
      <w:r w:rsidRPr="006E603A">
        <w:rPr>
          <w:rFonts w:ascii="Times New Roman" w:eastAsia="Times New Roman" w:hAnsi="Times New Roman"/>
          <w:b/>
          <w:lang w:val="lt-LT"/>
        </w:rPr>
        <w:t>3. Sutarties kaina (kainodaros taisyklės) ir mokėjimo sąlygos</w:t>
      </w:r>
    </w:p>
    <w:p w:rsidR="001D2C91" w:rsidRPr="006E603A" w:rsidRDefault="001D2C91" w:rsidP="001D2C91">
      <w:pPr>
        <w:widowControl w:val="0"/>
        <w:spacing w:after="0" w:line="240" w:lineRule="auto"/>
        <w:ind w:right="16"/>
        <w:jc w:val="both"/>
        <w:rPr>
          <w:rFonts w:ascii="Times New Roman" w:eastAsia="Times New Roman" w:hAnsi="Times New Roman"/>
          <w:i/>
          <w:lang w:val="lt-LT"/>
        </w:rPr>
      </w:pPr>
    </w:p>
    <w:p w:rsidR="001D2C91" w:rsidRPr="006E603A" w:rsidRDefault="001D2C91" w:rsidP="001D2C91">
      <w:pPr>
        <w:widowControl w:val="0"/>
        <w:spacing w:after="0" w:line="240" w:lineRule="auto"/>
        <w:ind w:right="16" w:firstLine="720"/>
        <w:jc w:val="both"/>
        <w:rPr>
          <w:rFonts w:ascii="Times New Roman" w:eastAsia="Times New Roman" w:hAnsi="Times New Roman"/>
          <w:i/>
          <w:color w:val="0070C0"/>
          <w:lang w:val="lt-LT"/>
        </w:rPr>
      </w:pPr>
      <w:r w:rsidRPr="006E603A">
        <w:rPr>
          <w:rFonts w:ascii="Times New Roman" w:eastAsia="Times New Roman" w:hAnsi="Times New Roman"/>
          <w:lang w:val="lt-LT"/>
        </w:rPr>
        <w:t xml:space="preserve">3.1. Kainodaros taisyklės – šioje Sutartyje taikomas </w:t>
      </w:r>
      <w:r w:rsidRPr="006E603A">
        <w:rPr>
          <w:rFonts w:ascii="Times New Roman" w:eastAsia="Times New Roman" w:hAnsi="Times New Roman"/>
          <w:i/>
          <w:lang w:val="lt-LT"/>
        </w:rPr>
        <w:t>fiksuotos kainos</w:t>
      </w:r>
      <w:r w:rsidRPr="006E603A">
        <w:rPr>
          <w:rFonts w:ascii="Times New Roman" w:eastAsia="Times New Roman" w:hAnsi="Times New Roman"/>
          <w:lang w:val="lt-LT"/>
        </w:rPr>
        <w:t xml:space="preserve"> apskaičiavimo būdas. Pradinė sutarties vertė - ............................... </w:t>
      </w:r>
      <w:proofErr w:type="spellStart"/>
      <w:r w:rsidRPr="006E603A">
        <w:rPr>
          <w:rFonts w:ascii="Times New Roman" w:eastAsia="Times New Roman" w:hAnsi="Times New Roman"/>
          <w:lang w:val="lt-LT"/>
        </w:rPr>
        <w:t>Eur</w:t>
      </w:r>
      <w:proofErr w:type="spellEnd"/>
      <w:r w:rsidRPr="006E603A">
        <w:rPr>
          <w:rFonts w:ascii="Times New Roman" w:eastAsia="Times New Roman" w:hAnsi="Times New Roman"/>
          <w:lang w:val="lt-LT"/>
        </w:rPr>
        <w:t xml:space="preserve"> be PVM. </w:t>
      </w:r>
      <w:r w:rsidRPr="006E603A">
        <w:rPr>
          <w:rFonts w:ascii="Times New Roman" w:eastAsia="Times New Roman" w:hAnsi="Times New Roman"/>
          <w:i/>
          <w:color w:val="0070C0"/>
          <w:lang w:val="lt-LT"/>
        </w:rPr>
        <w:t>(pradinė sutarties vertė lygi laimėjusio tiekėjo pasiūlymo kainai, kuri nurodoma, atsižvelgiant perkamų darbų kiekį (apimtį)).</w:t>
      </w:r>
    </w:p>
    <w:p w:rsidR="001D2C91" w:rsidRPr="006E603A" w:rsidRDefault="001D2C91" w:rsidP="001D2C91">
      <w:pPr>
        <w:widowControl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3.2. Sutarties kaina:</w:t>
      </w:r>
    </w:p>
    <w:p w:rsidR="001D2C91" w:rsidRPr="006E603A" w:rsidRDefault="001D2C91" w:rsidP="001D2C91">
      <w:pPr>
        <w:widowControl w:val="0"/>
        <w:spacing w:after="0" w:line="240" w:lineRule="auto"/>
        <w:ind w:right="16" w:firstLine="720"/>
        <w:jc w:val="both"/>
        <w:rPr>
          <w:rFonts w:ascii="Times New Roman" w:eastAsia="Times New Roman" w:hAnsi="Times New Roman"/>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1D2C91" w:rsidRPr="006E603A" w:rsidTr="00414F62">
        <w:tc>
          <w:tcPr>
            <w:tcW w:w="3348" w:type="dxa"/>
          </w:tcPr>
          <w:p w:rsidR="001D2C91" w:rsidRPr="006E603A" w:rsidRDefault="001D2C91" w:rsidP="00414F62">
            <w:pPr>
              <w:spacing w:after="0" w:line="240" w:lineRule="auto"/>
              <w:rPr>
                <w:rFonts w:ascii="Times New Roman" w:eastAsia="Times New Roman" w:hAnsi="Times New Roman"/>
                <w:b/>
                <w:lang w:val="lt-LT"/>
              </w:rPr>
            </w:pPr>
            <w:r w:rsidRPr="006E603A">
              <w:rPr>
                <w:rFonts w:ascii="Times New Roman" w:eastAsia="Times New Roman" w:hAnsi="Times New Roman"/>
                <w:b/>
                <w:lang w:val="lt-LT"/>
              </w:rPr>
              <w:t>Sutarties kaina be PVM</w:t>
            </w:r>
          </w:p>
        </w:tc>
        <w:tc>
          <w:tcPr>
            <w:tcW w:w="6966" w:type="dxa"/>
          </w:tcPr>
          <w:p w:rsidR="001D2C91" w:rsidRPr="006E603A" w:rsidRDefault="001D2C91" w:rsidP="00414F62">
            <w:pPr>
              <w:spacing w:after="0" w:line="240" w:lineRule="auto"/>
              <w:rPr>
                <w:rFonts w:ascii="Times New Roman" w:eastAsia="Times New Roman" w:hAnsi="Times New Roman"/>
                <w:i/>
                <w:lang w:val="lt-LT"/>
              </w:rPr>
            </w:pPr>
            <w:r w:rsidRPr="006E603A">
              <w:rPr>
                <w:rFonts w:ascii="Times New Roman" w:eastAsia="Times New Roman" w:hAnsi="Times New Roman"/>
                <w:i/>
                <w:lang w:val="lt-LT"/>
              </w:rPr>
              <w:t xml:space="preserve">_________________ </w:t>
            </w:r>
            <w:r w:rsidRPr="006E603A">
              <w:rPr>
                <w:rFonts w:ascii="Times New Roman" w:eastAsia="Times New Roman" w:hAnsi="Times New Roman"/>
                <w:i/>
                <w:color w:val="0070C0"/>
                <w:lang w:val="lt-LT"/>
              </w:rPr>
              <w:t>(nurodyti sumą skaičiais ir mokėjimo valiutą)</w:t>
            </w:r>
            <w:r w:rsidRPr="006E603A">
              <w:rPr>
                <w:rFonts w:ascii="Times New Roman" w:eastAsia="Times New Roman" w:hAnsi="Times New Roman"/>
                <w:i/>
                <w:lang w:val="lt-LT"/>
              </w:rPr>
              <w:t xml:space="preserve"> __________________ </w:t>
            </w:r>
            <w:r w:rsidRPr="006E603A">
              <w:rPr>
                <w:rFonts w:ascii="Times New Roman" w:eastAsia="Times New Roman" w:hAnsi="Times New Roman"/>
                <w:i/>
                <w:color w:val="0070C0"/>
                <w:lang w:val="lt-LT"/>
              </w:rPr>
              <w:t>(nurodyti sumą ir mokėjimo valiutą žodžiais)</w:t>
            </w:r>
          </w:p>
        </w:tc>
      </w:tr>
      <w:tr w:rsidR="001D2C91" w:rsidRPr="006E603A" w:rsidTr="00414F62">
        <w:trPr>
          <w:cantSplit/>
        </w:trPr>
        <w:tc>
          <w:tcPr>
            <w:tcW w:w="3348" w:type="dxa"/>
          </w:tcPr>
          <w:p w:rsidR="001D2C91" w:rsidRPr="006E603A" w:rsidRDefault="001D2C91" w:rsidP="00414F62">
            <w:pPr>
              <w:spacing w:after="0" w:line="240" w:lineRule="auto"/>
              <w:rPr>
                <w:rFonts w:ascii="Times New Roman" w:eastAsia="Times New Roman" w:hAnsi="Times New Roman"/>
                <w:b/>
                <w:lang w:val="ru-RU"/>
              </w:rPr>
            </w:pPr>
            <w:r w:rsidRPr="006E603A">
              <w:rPr>
                <w:rFonts w:ascii="Times New Roman" w:eastAsia="Times New Roman" w:hAnsi="Times New Roman"/>
                <w:b/>
                <w:lang w:val="lt-LT"/>
              </w:rPr>
              <w:t xml:space="preserve">PVM 21 </w:t>
            </w:r>
            <w:r w:rsidRPr="006E603A">
              <w:rPr>
                <w:rFonts w:ascii="Times New Roman" w:eastAsia="Times New Roman" w:hAnsi="Times New Roman"/>
                <w:b/>
                <w:lang w:val="ru-RU"/>
              </w:rPr>
              <w:t>%</w:t>
            </w:r>
          </w:p>
        </w:tc>
        <w:tc>
          <w:tcPr>
            <w:tcW w:w="6966" w:type="dxa"/>
          </w:tcPr>
          <w:p w:rsidR="001D2C91" w:rsidRPr="006E603A" w:rsidRDefault="001D2C91" w:rsidP="00414F62">
            <w:pPr>
              <w:spacing w:after="0" w:line="240" w:lineRule="auto"/>
              <w:rPr>
                <w:rFonts w:ascii="Times New Roman" w:eastAsia="Times New Roman" w:hAnsi="Times New Roman"/>
                <w:i/>
                <w:lang w:val="lt-LT"/>
              </w:rPr>
            </w:pPr>
            <w:r w:rsidRPr="006E603A">
              <w:rPr>
                <w:rFonts w:ascii="Times New Roman" w:eastAsia="Times New Roman" w:hAnsi="Times New Roman"/>
                <w:i/>
                <w:lang w:val="lt-LT"/>
              </w:rPr>
              <w:t xml:space="preserve">_________________ </w:t>
            </w:r>
            <w:r w:rsidRPr="006E603A">
              <w:rPr>
                <w:rFonts w:ascii="Times New Roman" w:eastAsia="Times New Roman" w:hAnsi="Times New Roman"/>
                <w:i/>
                <w:color w:val="0070C0"/>
                <w:lang w:val="lt-LT"/>
              </w:rPr>
              <w:t>(nurodyti sumą skaičiais ir mokėjimo valiutą)</w:t>
            </w:r>
            <w:r w:rsidRPr="006E603A">
              <w:rPr>
                <w:rFonts w:ascii="Times New Roman" w:eastAsia="Times New Roman" w:hAnsi="Times New Roman"/>
                <w:i/>
                <w:lang w:val="lt-LT"/>
              </w:rPr>
              <w:t xml:space="preserve"> __________________ </w:t>
            </w:r>
            <w:r w:rsidRPr="006E603A">
              <w:rPr>
                <w:rFonts w:ascii="Times New Roman" w:eastAsia="Times New Roman" w:hAnsi="Times New Roman"/>
                <w:i/>
                <w:color w:val="0070C0"/>
                <w:lang w:val="lt-LT"/>
              </w:rPr>
              <w:t>(nurodyti sumą ir mokėjimo valiutą žodžiais)</w:t>
            </w:r>
          </w:p>
        </w:tc>
      </w:tr>
      <w:tr w:rsidR="001D2C91" w:rsidRPr="006E603A" w:rsidTr="00414F62">
        <w:tc>
          <w:tcPr>
            <w:tcW w:w="3348" w:type="dxa"/>
          </w:tcPr>
          <w:p w:rsidR="001D2C91" w:rsidRPr="006E603A" w:rsidRDefault="001D2C91" w:rsidP="00414F62">
            <w:pPr>
              <w:spacing w:after="0" w:line="240" w:lineRule="auto"/>
              <w:rPr>
                <w:rFonts w:ascii="Times New Roman" w:eastAsia="Times New Roman" w:hAnsi="Times New Roman"/>
                <w:b/>
                <w:lang w:val="lt-LT"/>
              </w:rPr>
            </w:pPr>
            <w:r w:rsidRPr="006E603A">
              <w:rPr>
                <w:rFonts w:ascii="Times New Roman" w:eastAsia="Times New Roman" w:hAnsi="Times New Roman"/>
                <w:b/>
                <w:lang w:val="lt-LT"/>
              </w:rPr>
              <w:lastRenderedPageBreak/>
              <w:t>Bendra Sutarties kaina (Sutarties kaina su PVM)</w:t>
            </w:r>
          </w:p>
        </w:tc>
        <w:tc>
          <w:tcPr>
            <w:tcW w:w="6966" w:type="dxa"/>
          </w:tcPr>
          <w:p w:rsidR="001D2C91" w:rsidRPr="006E603A" w:rsidRDefault="001D2C91" w:rsidP="00414F62">
            <w:pPr>
              <w:spacing w:after="0" w:line="240" w:lineRule="auto"/>
              <w:rPr>
                <w:rFonts w:ascii="Times New Roman" w:eastAsia="Times New Roman" w:hAnsi="Times New Roman"/>
                <w:i/>
                <w:lang w:val="lt-LT"/>
              </w:rPr>
            </w:pPr>
            <w:r w:rsidRPr="006E603A">
              <w:rPr>
                <w:rFonts w:ascii="Times New Roman" w:eastAsia="Times New Roman" w:hAnsi="Times New Roman"/>
                <w:i/>
                <w:lang w:val="lt-LT"/>
              </w:rPr>
              <w:t xml:space="preserve">_________________ </w:t>
            </w:r>
            <w:r w:rsidRPr="006E603A">
              <w:rPr>
                <w:rFonts w:ascii="Times New Roman" w:eastAsia="Times New Roman" w:hAnsi="Times New Roman"/>
                <w:i/>
                <w:color w:val="0070C0"/>
                <w:lang w:val="lt-LT"/>
              </w:rPr>
              <w:t>(nurodyti sumą skaičiais ir mokėjimo valiutą)</w:t>
            </w:r>
            <w:r w:rsidRPr="006E603A">
              <w:rPr>
                <w:rFonts w:ascii="Times New Roman" w:eastAsia="Times New Roman" w:hAnsi="Times New Roman"/>
                <w:i/>
                <w:lang w:val="lt-LT"/>
              </w:rPr>
              <w:t xml:space="preserve"> __________________ </w:t>
            </w:r>
            <w:r w:rsidRPr="006E603A">
              <w:rPr>
                <w:rFonts w:ascii="Times New Roman" w:eastAsia="Times New Roman" w:hAnsi="Times New Roman"/>
                <w:i/>
                <w:color w:val="0070C0"/>
                <w:lang w:val="lt-LT"/>
              </w:rPr>
              <w:t>(nurodyti sumą ir mokėjimo valiutą žodžiais)</w:t>
            </w:r>
          </w:p>
        </w:tc>
      </w:tr>
    </w:tbl>
    <w:p w:rsidR="001D2C91" w:rsidRPr="006E603A" w:rsidRDefault="001D2C91" w:rsidP="001D2C91">
      <w:pPr>
        <w:widowControl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Bendra sutarties kaina detalizuojama šios sutarties specialiųjų s</w:t>
      </w:r>
      <w:r>
        <w:rPr>
          <w:rFonts w:ascii="Times New Roman" w:eastAsia="Times New Roman" w:hAnsi="Times New Roman"/>
          <w:lang w:val="lt-LT"/>
        </w:rPr>
        <w:t>ąlygų priede Nr. 3</w:t>
      </w:r>
      <w:r w:rsidRPr="006E603A">
        <w:rPr>
          <w:rFonts w:ascii="Times New Roman" w:eastAsia="Times New Roman" w:hAnsi="Times New Roman"/>
          <w:lang w:val="lt-LT"/>
        </w:rPr>
        <w:t xml:space="preserve"> „Darbų kainų žiniaraštis“.</w:t>
      </w:r>
    </w:p>
    <w:p w:rsidR="001D2C91" w:rsidRPr="006E603A" w:rsidRDefault="001D2C91" w:rsidP="001D2C91">
      <w:pPr>
        <w:widowControl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Pr="006E603A">
        <w:rPr>
          <w:rFonts w:ascii="Times New Roman" w:eastAsia="Times New Roman" w:hAnsi="Times New Roman"/>
          <w:i/>
          <w:color w:val="000000"/>
          <w:lang w:val="lt-LT"/>
        </w:rPr>
        <w:t>„</w:t>
      </w:r>
      <w:r w:rsidRPr="001D2C91">
        <w:rPr>
          <w:rFonts w:ascii="Times New Roman" w:eastAsia="Times New Roman" w:hAnsi="Times New Roman"/>
          <w:bCs/>
          <w:i/>
          <w:color w:val="000000"/>
          <w:lang w:val="lt-LT"/>
        </w:rPr>
        <w:t>Vandentiekio ir nuotekų tinkle Utenos mieste ir rajone statyba</w:t>
      </w:r>
      <w:r w:rsidRPr="006E603A">
        <w:rPr>
          <w:rFonts w:ascii="Times New Roman" w:eastAsia="Times New Roman" w:hAnsi="Times New Roman"/>
          <w:bCs/>
          <w:i/>
          <w:color w:val="000000"/>
          <w:lang w:val="en-GB"/>
        </w:rPr>
        <w:t>”</w:t>
      </w:r>
      <w:r w:rsidRPr="006E603A">
        <w:rPr>
          <w:rFonts w:ascii="Times New Roman" w:eastAsia="Times New Roman" w:hAnsi="Times New Roman"/>
          <w:bCs/>
          <w:i/>
          <w:lang w:val="en-GB"/>
        </w:rPr>
        <w:t>…….</w:t>
      </w:r>
      <w:r w:rsidRPr="006E603A">
        <w:rPr>
          <w:rFonts w:ascii="Times New Roman" w:eastAsia="Times New Roman" w:hAnsi="Times New Roman"/>
          <w:b/>
          <w:bCs/>
          <w:i/>
          <w:lang w:val="en-GB"/>
        </w:rPr>
        <w:t xml:space="preserve"> </w:t>
      </w:r>
      <w:r w:rsidRPr="006E603A">
        <w:rPr>
          <w:rFonts w:ascii="Times New Roman" w:eastAsia="Times New Roman" w:hAnsi="Times New Roman"/>
          <w:i/>
          <w:lang w:val="en-GB"/>
        </w:rPr>
        <w:t xml:space="preserve"> </w:t>
      </w:r>
      <w:r w:rsidRPr="006E603A">
        <w:rPr>
          <w:rFonts w:ascii="Times New Roman" w:eastAsia="Times New Roman" w:hAnsi="Times New Roman"/>
          <w:lang w:val="lt-LT"/>
        </w:rPr>
        <w:t xml:space="preserve"> </w:t>
      </w:r>
      <w:r w:rsidRPr="006E603A">
        <w:rPr>
          <w:rFonts w:ascii="Times New Roman" w:eastAsia="Times New Roman" w:hAnsi="Times New Roman"/>
          <w:i/>
          <w:color w:val="0070C0"/>
          <w:lang w:val="lt-LT"/>
        </w:rPr>
        <w:t xml:space="preserve">(nurodyti pirkimo numerį) </w:t>
      </w:r>
      <w:r w:rsidRPr="006E603A">
        <w:rPr>
          <w:rFonts w:ascii="Times New Roman" w:eastAsia="Times New Roman" w:hAnsi="Times New Roman"/>
          <w:lang w:val="lt-LT"/>
        </w:rPr>
        <w:t>(toliau – Pasiūlymas) pirkime.</w:t>
      </w:r>
    </w:p>
    <w:p w:rsidR="001D2C91" w:rsidRPr="006E603A" w:rsidRDefault="001D2C91" w:rsidP="001D2C91">
      <w:pPr>
        <w:widowControl w:val="0"/>
        <w:spacing w:after="0" w:line="240" w:lineRule="auto"/>
        <w:ind w:right="17" w:firstLine="720"/>
        <w:jc w:val="both"/>
        <w:rPr>
          <w:rFonts w:ascii="Times New Roman" w:eastAsia="Times New Roman" w:hAnsi="Times New Roman"/>
          <w:lang w:val="lt-LT"/>
        </w:rPr>
      </w:pPr>
      <w:r w:rsidRPr="006E603A">
        <w:rPr>
          <w:rFonts w:ascii="Times New Roman" w:eastAsia="Times New Roman" w:hAnsi="Times New Roman"/>
          <w:lang w:val="lt-LT"/>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rsidR="001D2C91" w:rsidRPr="006E603A" w:rsidRDefault="001D2C91" w:rsidP="001D2C91">
      <w:pPr>
        <w:widowControl w:val="0"/>
        <w:spacing w:after="0" w:line="240" w:lineRule="auto"/>
        <w:ind w:right="17" w:firstLine="720"/>
        <w:jc w:val="both"/>
        <w:rPr>
          <w:rFonts w:ascii="Times New Roman" w:eastAsia="Times New Roman" w:hAnsi="Times New Roman"/>
          <w:lang w:val="lt-LT"/>
        </w:rPr>
      </w:pPr>
      <w:r w:rsidRPr="006E603A">
        <w:rPr>
          <w:rFonts w:ascii="Times New Roman" w:eastAsia="Times New Roman" w:hAnsi="Times New Roman"/>
          <w:lang w:val="lt-LT"/>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rsidR="001D2C91" w:rsidRPr="006E603A" w:rsidRDefault="001D2C91" w:rsidP="001D2C91">
      <w:pPr>
        <w:widowControl w:val="0"/>
        <w:spacing w:after="0" w:line="240" w:lineRule="auto"/>
        <w:ind w:right="17" w:firstLine="720"/>
        <w:jc w:val="both"/>
        <w:rPr>
          <w:rFonts w:ascii="Times New Roman" w:eastAsia="Times New Roman" w:hAnsi="Times New Roman"/>
          <w:lang w:val="lt-LT"/>
        </w:rPr>
      </w:pPr>
      <w:r w:rsidRPr="006E603A">
        <w:rPr>
          <w:rFonts w:ascii="Times New Roman" w:eastAsia="Times New Roman" w:hAnsi="Times New Roman"/>
          <w:lang w:val="lt-LT"/>
        </w:rPr>
        <w:t>3.6. Jeigu vykdant Sutartį paaiškėja, kad faktinės darbų apimtys yra daugiau kaip 15 procentų mažesnės už Sutartyje nurodytas darbų apimtis, tai Rangovui sumokama tik už faktines darbų apimtis.</w:t>
      </w:r>
    </w:p>
    <w:p w:rsidR="001D2C91" w:rsidRPr="006E603A" w:rsidRDefault="001D2C91" w:rsidP="001D2C91">
      <w:pPr>
        <w:keepNext/>
        <w:widowControl w:val="0"/>
        <w:spacing w:after="0" w:line="240" w:lineRule="auto"/>
        <w:ind w:right="16" w:firstLine="720"/>
        <w:jc w:val="both"/>
        <w:rPr>
          <w:rFonts w:ascii="Times New Roman" w:eastAsia="Times New Roman" w:hAnsi="Times New Roman"/>
          <w:color w:val="0070C0"/>
          <w:lang w:val="lt-LT"/>
        </w:rPr>
      </w:pPr>
      <w:r w:rsidRPr="006E603A">
        <w:rPr>
          <w:rFonts w:ascii="Times New Roman" w:eastAsia="Times New Roman" w:hAnsi="Times New Roman"/>
          <w:bCs/>
          <w:lang w:val="lt-LT"/>
        </w:rPr>
        <w:t>3.7. Mokėjimai</w:t>
      </w:r>
      <w:r w:rsidRPr="006E603A">
        <w:rPr>
          <w:rFonts w:ascii="Times New Roman" w:eastAsia="Times New Roman" w:hAnsi="Times New Roman"/>
          <w:lang w:val="lt-LT"/>
        </w:rPr>
        <w:t xml:space="preserve"> atliekami eurais tokia tvarka:</w:t>
      </w:r>
    </w:p>
    <w:p w:rsidR="001D2C91" w:rsidRPr="006E603A" w:rsidRDefault="001D2C91" w:rsidP="001D2C91">
      <w:pPr>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3.7.2. Mokėjimai, iš atliktų darbų vertės, įrašytos Rangovo apmokėjimui „SABIS“ priemonėmis teikiamoje PVM sąskaitoje – faktūroje, atskaičius 5 % dydžio rizikos rezervą, numatytą Sutarties specialiųjų sąlygų 4.4 punkte, vykdomi tarpiniais mokėjimais per 30 (trisdešimt) dienų po PVM sąskaitos-faktūros, Rangovo išrašytos pagal abiejų šalių pasirašytą darbų priėmimo-perdavimo aktą, pateikimo „SABIS“ priemonėmis datos. Sąskaitas – faktūras Rangovas privalo pateikti už per kalendorinį mėnesį atliktus darbus ne vėliau kaip iki kito mėnesio 7 d. Be „SABIS“ priemonėmis pateiktos PVM sąskaitos – faktūros Rangovas Užsakovui ne vėliau kaip iki kito mėnesio 7 d. turi pateikti pažymą apie atliktų darbų išlaidas ir vertes (forma F-3) ir įvykdytų darbų kainos skaičiavimo lentelę. Atliktų darbų aktą ruošia Rangovas. Užsakovui ar techniniam prižiūrėtojui pageidaujant, Rangovas privalo detalizuoti informaciją. Galutinis atsiskaitymas vykdomas pagal rangovo „SABIS“ priemonėmis pateiktą PVM sąskaitą faktūrą tada, kai Rangovas pilnai įvykdo savo įsipareigojimus pagal šią Sutartį ir pateikia statybos vykdymo ir išpildymo dokumentaciją, sutarties šalių pasirašytą galutinį darbų priėmimo-perdavimo aktą. Užsakovas už atliktus darbus privalo sumokėti Rangovui per 30 (trisdešimt) dienų nuo sąskaitos-faktūros pateikimo „SABIS“ priemonėmis dienos. Rizikos rezervas sumokamas per 30 (trisdešimt) dienų nuo galutinio darbų priėmimo – perdavimo akto pasirašymo datos.</w:t>
      </w:r>
    </w:p>
    <w:p w:rsidR="001D2C91" w:rsidRPr="006E603A" w:rsidRDefault="001D2C91" w:rsidP="001D2C91">
      <w:pPr>
        <w:widowControl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3.7.3. Rangovas „SABIS“ priemonėmis pateiktoje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p>
    <w:p w:rsidR="001D2C91" w:rsidRPr="006E603A" w:rsidRDefault="001D2C91" w:rsidP="001D2C91">
      <w:pPr>
        <w:widowControl w:val="0"/>
        <w:spacing w:after="0" w:line="240" w:lineRule="auto"/>
        <w:ind w:right="16" w:firstLine="720"/>
        <w:jc w:val="both"/>
        <w:rPr>
          <w:rFonts w:ascii="Times New Roman" w:hAnsi="Times New Roman"/>
          <w:lang w:val="lt-LT"/>
        </w:rPr>
      </w:pPr>
      <w:r w:rsidRPr="006E603A">
        <w:rPr>
          <w:rFonts w:ascii="Times New Roman" w:eastAsia="Times New Roman" w:hAnsi="Times New Roman"/>
          <w:lang w:val="lt-LT"/>
        </w:rPr>
        <w:t>3.7.4. Užsakovas atlygį už statybos darbus, įrašytus „SABIS“ priemonėmis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rsidR="001D2C91" w:rsidRPr="006E603A" w:rsidRDefault="001D2C91" w:rsidP="001D2C91">
      <w:pPr>
        <w:widowControl w:val="0"/>
        <w:spacing w:after="0" w:line="240" w:lineRule="auto"/>
        <w:ind w:right="16" w:firstLine="720"/>
        <w:jc w:val="both"/>
        <w:rPr>
          <w:rFonts w:ascii="Times New Roman" w:hAnsi="Times New Roman"/>
          <w:lang w:val="lt-LT"/>
        </w:rPr>
      </w:pPr>
      <w:r w:rsidRPr="006E603A">
        <w:rPr>
          <w:rFonts w:ascii="Times New Roman" w:hAnsi="Times New Roman"/>
          <w:lang w:val="lt-LT"/>
        </w:rPr>
        <w:t>3.8. Užsakovas už atliktus darbus Rangovui atsiskaito mokėjimo pavedimu į Rangovo nurodytą banko sąskaitą:</w:t>
      </w:r>
    </w:p>
    <w:p w:rsidR="001D2C91" w:rsidRPr="006E603A" w:rsidRDefault="001D2C91" w:rsidP="001D2C91">
      <w:pPr>
        <w:widowControl w:val="0"/>
        <w:spacing w:after="0" w:line="240" w:lineRule="auto"/>
        <w:ind w:right="16" w:firstLine="720"/>
        <w:jc w:val="both"/>
        <w:rPr>
          <w:rFonts w:ascii="Times New Roman" w:hAnsi="Times New Roman"/>
          <w:i/>
          <w:lang w:val="lt-LT"/>
        </w:rPr>
      </w:pPr>
      <w:r w:rsidRPr="006E603A">
        <w:rPr>
          <w:rFonts w:ascii="Times New Roman" w:hAnsi="Times New Roman"/>
          <w:lang w:val="lt-LT"/>
        </w:rPr>
        <w:t xml:space="preserve">Sąskaitos Nr. </w:t>
      </w:r>
      <w:r w:rsidRPr="006E603A">
        <w:rPr>
          <w:rFonts w:ascii="Times New Roman" w:hAnsi="Times New Roman"/>
          <w:i/>
          <w:color w:val="0070C0"/>
          <w:lang w:val="lt-LT"/>
        </w:rPr>
        <w:t>(nurodyti sąskaitos numerį);</w:t>
      </w:r>
    </w:p>
    <w:p w:rsidR="001D2C91" w:rsidRPr="006E603A" w:rsidRDefault="001D2C91" w:rsidP="001D2C91">
      <w:pPr>
        <w:widowControl w:val="0"/>
        <w:spacing w:after="0" w:line="240" w:lineRule="auto"/>
        <w:ind w:right="16" w:firstLine="720"/>
        <w:jc w:val="both"/>
        <w:rPr>
          <w:rFonts w:ascii="Times New Roman" w:hAnsi="Times New Roman"/>
          <w:i/>
          <w:lang w:val="lt-LT"/>
        </w:rPr>
      </w:pPr>
      <w:r w:rsidRPr="006E603A">
        <w:rPr>
          <w:rFonts w:ascii="Times New Roman" w:hAnsi="Times New Roman"/>
          <w:i/>
          <w:color w:val="0070C0"/>
          <w:lang w:val="lt-LT"/>
        </w:rPr>
        <w:t>(nurodyti banko pavadinimą)</w:t>
      </w:r>
      <w:r w:rsidRPr="006E603A">
        <w:rPr>
          <w:rFonts w:ascii="Times New Roman" w:hAnsi="Times New Roman"/>
          <w:color w:val="0070C0"/>
          <w:lang w:val="lt-LT"/>
        </w:rPr>
        <w:t xml:space="preserve"> </w:t>
      </w:r>
      <w:r w:rsidRPr="006E603A">
        <w:rPr>
          <w:rFonts w:ascii="Times New Roman" w:hAnsi="Times New Roman"/>
          <w:lang w:val="lt-LT"/>
        </w:rPr>
        <w:t>bankas</w:t>
      </w:r>
      <w:r w:rsidRPr="006E603A">
        <w:rPr>
          <w:rFonts w:ascii="Times New Roman" w:hAnsi="Times New Roman"/>
          <w:i/>
          <w:lang w:val="lt-LT"/>
        </w:rPr>
        <w:t>;</w:t>
      </w:r>
    </w:p>
    <w:p w:rsidR="001D2C91" w:rsidRPr="006E603A" w:rsidRDefault="001D2C91" w:rsidP="001D2C91">
      <w:pPr>
        <w:widowControl w:val="0"/>
        <w:spacing w:after="0" w:line="240" w:lineRule="auto"/>
        <w:ind w:right="16" w:firstLine="720"/>
        <w:jc w:val="both"/>
        <w:rPr>
          <w:rFonts w:ascii="Times New Roman" w:hAnsi="Times New Roman"/>
          <w:i/>
          <w:lang w:val="lt-LT"/>
        </w:rPr>
      </w:pPr>
      <w:r w:rsidRPr="006E603A">
        <w:rPr>
          <w:rFonts w:ascii="Times New Roman" w:hAnsi="Times New Roman"/>
          <w:lang w:val="lt-LT"/>
        </w:rPr>
        <w:t xml:space="preserve">Banko kodas </w:t>
      </w:r>
      <w:r w:rsidRPr="006E603A">
        <w:rPr>
          <w:rFonts w:ascii="Times New Roman" w:hAnsi="Times New Roman"/>
          <w:i/>
          <w:color w:val="0070C0"/>
          <w:lang w:val="lt-LT"/>
        </w:rPr>
        <w:t>(nurodyti banko kodą).</w:t>
      </w:r>
    </w:p>
    <w:p w:rsidR="001D2C91" w:rsidRPr="006E603A" w:rsidRDefault="001D2C91" w:rsidP="001D2C91">
      <w:pPr>
        <w:spacing w:after="0" w:line="240" w:lineRule="auto"/>
        <w:ind w:firstLine="720"/>
        <w:jc w:val="both"/>
        <w:rPr>
          <w:rFonts w:ascii="Times New Roman" w:eastAsia="Times New Roman" w:hAnsi="Times New Roman"/>
          <w:lang w:val="lt-LT"/>
        </w:rPr>
      </w:pPr>
      <w:r w:rsidRPr="006E603A">
        <w:rPr>
          <w:rFonts w:ascii="Times New Roman" w:eastAsia="Times New Roman" w:hAnsi="Times New Roman"/>
          <w:lang w:val="lt-LT"/>
        </w:rPr>
        <w:t>3.9. Už darbus nemokama, jeigu Rangovas juos atlieka savavališkai, nesilaikydamas Sutarties sąlygų.</w:t>
      </w:r>
    </w:p>
    <w:p w:rsidR="001D2C91" w:rsidRPr="006E603A" w:rsidRDefault="001D2C91" w:rsidP="001D2C91">
      <w:pPr>
        <w:spacing w:after="0" w:line="240" w:lineRule="auto"/>
        <w:ind w:firstLine="720"/>
        <w:jc w:val="both"/>
        <w:rPr>
          <w:rFonts w:ascii="Times New Roman" w:eastAsia="Times New Roman" w:hAnsi="Times New Roman"/>
          <w:lang w:val="lt-LT"/>
        </w:rPr>
      </w:pPr>
      <w:r w:rsidRPr="006E603A">
        <w:rPr>
          <w:rFonts w:ascii="Times New Roman" w:eastAsia="Times New Roman" w:hAnsi="Times New Roman"/>
          <w:lang w:val="lt-LT"/>
        </w:rPr>
        <w:t>3.10. Savavališkai atliktus darbus Rangovas savo sąskaita privalo ištaisyti arba likviduoti.</w:t>
      </w:r>
    </w:p>
    <w:p w:rsidR="001D2C91" w:rsidRPr="006E603A" w:rsidRDefault="001D2C91" w:rsidP="001D2C91">
      <w:pPr>
        <w:spacing w:after="0" w:line="240" w:lineRule="auto"/>
        <w:ind w:firstLine="709"/>
        <w:jc w:val="both"/>
        <w:rPr>
          <w:rFonts w:ascii="Times New Roman" w:eastAsia="Times New Roman" w:hAnsi="Times New Roman"/>
          <w:lang w:val="fi-FI"/>
        </w:rPr>
      </w:pPr>
      <w:r w:rsidRPr="006E603A">
        <w:rPr>
          <w:rFonts w:ascii="Times New Roman" w:eastAsia="Times New Roman" w:hAnsi="Times New Roman"/>
          <w:lang w:val="lt-LT"/>
        </w:rPr>
        <w:t xml:space="preserve">3.11. </w:t>
      </w:r>
      <w:r w:rsidRPr="006E603A">
        <w:rPr>
          <w:rFonts w:ascii="Times New Roman" w:eastAsia="Times New Roman" w:hAnsi="Times New Roman"/>
          <w:lang w:val="fi-FI"/>
        </w:rPr>
        <w:t>Sutarties kainos keitimas galimas taikant:</w:t>
      </w:r>
    </w:p>
    <w:p w:rsidR="001D2C91" w:rsidRPr="006E603A" w:rsidRDefault="001D2C91" w:rsidP="001D2C91">
      <w:pPr>
        <w:spacing w:after="0" w:line="240" w:lineRule="auto"/>
        <w:ind w:firstLine="709"/>
        <w:jc w:val="both"/>
        <w:rPr>
          <w:rFonts w:ascii="Times New Roman" w:eastAsia="Times New Roman" w:hAnsi="Times New Roman"/>
          <w:lang w:val="fi-FI"/>
        </w:rPr>
      </w:pPr>
      <w:r w:rsidRPr="006E603A">
        <w:rPr>
          <w:rFonts w:ascii="Times New Roman" w:eastAsia="Times New Roman" w:hAnsi="Times New Roman"/>
          <w:lang w:val="fi-FI"/>
        </w:rPr>
        <w:t>3.11.1. peržiūros sąlygas;</w:t>
      </w:r>
    </w:p>
    <w:p w:rsidR="001D2C91" w:rsidRPr="006E603A" w:rsidRDefault="001D2C91" w:rsidP="001D2C91">
      <w:pPr>
        <w:spacing w:after="0" w:line="240" w:lineRule="auto"/>
        <w:ind w:firstLine="709"/>
        <w:jc w:val="both"/>
        <w:rPr>
          <w:rFonts w:ascii="Times New Roman" w:eastAsia="Times New Roman" w:hAnsi="Times New Roman"/>
          <w:lang w:val="fi-FI"/>
        </w:rPr>
      </w:pPr>
      <w:r w:rsidRPr="006E603A">
        <w:rPr>
          <w:rFonts w:ascii="Times New Roman" w:eastAsia="Times New Roman" w:hAnsi="Times New Roman"/>
          <w:lang w:val="fi-FI"/>
        </w:rPr>
        <w:t>3.11.2. darbų apimties keitimo sąlygas.</w:t>
      </w:r>
    </w:p>
    <w:p w:rsidR="001D2C91" w:rsidRPr="006E603A" w:rsidRDefault="001D2C91" w:rsidP="001D2C91">
      <w:pPr>
        <w:spacing w:after="0" w:line="240" w:lineRule="auto"/>
        <w:ind w:firstLine="709"/>
        <w:jc w:val="both"/>
        <w:rPr>
          <w:rFonts w:ascii="Times New Roman" w:eastAsia="Times New Roman" w:hAnsi="Times New Roman"/>
          <w:lang w:val="fi-FI"/>
        </w:rPr>
      </w:pPr>
      <w:r w:rsidRPr="006E603A">
        <w:rPr>
          <w:rFonts w:ascii="Times New Roman" w:eastAsia="Times New Roman" w:hAnsi="Times New Roman"/>
          <w:lang w:val="fi-FI"/>
        </w:rPr>
        <w:t>3.12. Taikant peržiūros sąlygas Sutarties kaina keičiama šiais atvejais:</w:t>
      </w:r>
    </w:p>
    <w:p w:rsidR="001D2C91" w:rsidRPr="006E603A" w:rsidRDefault="001D2C91" w:rsidP="001D2C91">
      <w:pPr>
        <w:spacing w:after="0" w:line="240" w:lineRule="auto"/>
        <w:ind w:right="-79" w:firstLine="709"/>
        <w:jc w:val="both"/>
        <w:rPr>
          <w:rFonts w:ascii="Times New Roman" w:eastAsia="Times New Roman" w:hAnsi="Times New Roman"/>
          <w:lang w:val="lt-LT" w:eastAsia="lt-LT"/>
        </w:rPr>
      </w:pPr>
      <w:r w:rsidRPr="006E603A">
        <w:rPr>
          <w:rFonts w:ascii="Times New Roman" w:eastAsia="Times New Roman" w:hAnsi="Times New Roman"/>
          <w:lang w:val="lt-LT" w:eastAsia="lt-LT"/>
        </w:rPr>
        <w:lastRenderedPageBreak/>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6E603A">
        <w:rPr>
          <w:rFonts w:ascii="Times New Roman" w:eastAsia="Times New Roman" w:hAnsi="Times New Roman"/>
          <w:i/>
          <w:lang w:val="lt-LT" w:eastAsia="lt-LT"/>
        </w:rPr>
        <w:t xml:space="preserve"> </w:t>
      </w:r>
      <w:r w:rsidRPr="006E603A">
        <w:rPr>
          <w:rFonts w:ascii="Times New Roman" w:eastAsia="Times New Roman" w:hAnsi="Times New Roman"/>
          <w:lang w:val="lt-LT" w:eastAsia="lt-LT"/>
        </w:rPr>
        <w:t>Sutarties kainos pakeitimai įforminami abiejų šalių rašytiniu papildomu susitarimu, kuris yra neatsiejama šios sutarties dalis.</w:t>
      </w:r>
    </w:p>
    <w:p w:rsidR="001D2C91" w:rsidRPr="006E603A" w:rsidRDefault="001D2C91" w:rsidP="001D2C91">
      <w:pPr>
        <w:spacing w:after="0" w:line="240" w:lineRule="auto"/>
        <w:ind w:right="-79" w:firstLine="709"/>
        <w:jc w:val="both"/>
        <w:rPr>
          <w:rFonts w:ascii="Times New Roman" w:eastAsia="Times New Roman" w:hAnsi="Times New Roman"/>
          <w:lang w:val="lt-LT" w:eastAsia="lt-LT"/>
        </w:rPr>
      </w:pPr>
      <w:r w:rsidRPr="006E603A">
        <w:rPr>
          <w:rFonts w:ascii="Times New Roman" w:eastAsia="Times New Roman" w:hAnsi="Times New Roman"/>
          <w:lang w:val="lt-LT" w:eastAsia="lt-LT"/>
        </w:rPr>
        <w:t>3.13. Taikant darbų apimties keitimo sąlygas, Sutarties kaina gali būti keičiama šiais atvejais:</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3.13.1.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3.13.2. kai vykdant Sutartį paaiškėja, kad faktinės darbų apimtys yra daugiau kaip 15 procentų mažesnės už Sutartyje nurodytas darbų apimtis (žiūrėti Sutarties specialiųjų sąlygų 3.6 p.);</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3.13.3. kai atsisakoma dalies darbų, nes vykdant Sutartį paaiškėja, kad dėl objektyvių priežasčių dalis darbų tampa nebereikalingi.</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3.13.4.</w:t>
      </w:r>
      <w:r w:rsidRPr="006E603A">
        <w:rPr>
          <w:rFonts w:ascii="Times New Roman" w:eastAsia="Times New Roman" w:hAnsi="Times New Roman"/>
          <w:lang w:val="lt-LT"/>
        </w:rPr>
        <w:t xml:space="preserve"> </w:t>
      </w:r>
      <w:r w:rsidRPr="006E603A">
        <w:rPr>
          <w:rFonts w:ascii="Times New Roman" w:eastAsia="Times New Roman" w:hAnsi="Times New Roman"/>
          <w:lang w:val="lt-LT" w:eastAsia="lt-LT"/>
        </w:rPr>
        <w:t>kai iš to paties Rangovo būtina įsigyti papildomų darbų, kurie nebuvo įtraukti į Sutartį, kai yra visos šios sąlygos kartu:</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3.13.4.1. Rangovo pakeitimas negalimas dėl ekonominių ar techninių priežasčių ir dėl to, kad Užsakovui sukeltų didelių nepatogumų ar nemažą išlaidų dubliavimą; </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3.13.4.2. atskiro Sutarties kainos pakeitimo vertė neviršija 50, o bendra atskirų pakeitimų pagal šį punktą vertė – 100 procentų pradinės sutarties vertės.</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rsidR="001D2C91" w:rsidRPr="006E603A" w:rsidRDefault="001D2C91" w:rsidP="001D2C91">
      <w:pPr>
        <w:spacing w:after="0" w:line="240" w:lineRule="auto"/>
        <w:ind w:left="-142"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3.14. Papildomi darbai suprantami kaip Sutartyje nenumatyti, tačiau tiesiogiai su Sutartyje numatytais darbais susiję ir būtini Sutarčiai įvykdyti (užbaigti), darbai, taip pat Sutartyje nurodytų darbų apimtys, viršijančios pradinę sutarties vertę.</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3.15. Užsakovas, apskaičiuodamas įsigyjamų papildomų darbų kainas (įkainius), taiko žemiau pateikiamus būdus prioritetine tvarka, t. y. tik nesant galimybės taikyti aukščiau esantį būdą, gali būti taikomas žemiau esantis būdas:</w:t>
      </w:r>
    </w:p>
    <w:p w:rsidR="001D2C91" w:rsidRPr="006E603A" w:rsidRDefault="001D2C91" w:rsidP="001D2C91">
      <w:pPr>
        <w:spacing w:after="0" w:line="240" w:lineRule="auto"/>
        <w:ind w:left="-142" w:right="-79" w:firstLine="851"/>
        <w:rPr>
          <w:rFonts w:ascii="Times New Roman" w:eastAsia="Times New Roman" w:hAnsi="Times New Roman"/>
          <w:lang w:val="lt-LT" w:eastAsia="lt-LT"/>
        </w:rPr>
      </w:pPr>
      <w:r w:rsidRPr="006E603A">
        <w:rPr>
          <w:rFonts w:ascii="Times New Roman" w:eastAsia="Times New Roman" w:hAnsi="Times New Roman"/>
          <w:lang w:val="lt-LT" w:eastAsia="lt-LT"/>
        </w:rPr>
        <w:t>3.15.1. pritaikant Rangovo pasiūlyme nurodytus darbų įkainius;</w:t>
      </w:r>
    </w:p>
    <w:p w:rsidR="001D2C91" w:rsidRPr="006E603A" w:rsidRDefault="001D2C91" w:rsidP="001D2C91">
      <w:pPr>
        <w:spacing w:after="0" w:line="240" w:lineRule="auto"/>
        <w:ind w:left="-142" w:right="-79" w:firstLine="851"/>
        <w:rPr>
          <w:rFonts w:ascii="Times New Roman" w:eastAsia="Times New Roman" w:hAnsi="Times New Roman"/>
          <w:lang w:val="lt-LT" w:eastAsia="lt-LT"/>
        </w:rPr>
      </w:pPr>
      <w:r w:rsidRPr="006E603A">
        <w:rPr>
          <w:rFonts w:ascii="Times New Roman" w:eastAsia="Times New Roman" w:hAnsi="Times New Roman"/>
          <w:lang w:val="lt-LT" w:eastAsia="lt-LT"/>
        </w:rPr>
        <w:t>3.15.2. jei įmanoma, išskaičiuojant kainos dalį iš Sutartyje numatyto įkainio</w:t>
      </w:r>
      <w:r w:rsidRPr="006E603A">
        <w:rPr>
          <w:rFonts w:ascii="Times New Roman" w:eastAsia="Times New Roman" w:hAnsi="Times New Roman"/>
          <w:i/>
          <w:iCs/>
          <w:lang w:val="lt-LT" w:eastAsia="lt-LT"/>
        </w:rPr>
        <w:t>;</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3.15.3. pritaikant Sutartyje numatytus panašių darbų įkainius. Panašius darbus turi pagrįsti ir nustatyti Užsakovas. </w:t>
      </w:r>
    </w:p>
    <w:p w:rsidR="001D2C91" w:rsidRPr="006E603A" w:rsidRDefault="001D2C91" w:rsidP="001D2C91">
      <w:pPr>
        <w:spacing w:after="0" w:line="240" w:lineRule="auto"/>
        <w:ind w:left="-142" w:right="-79"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3.15.4.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6E603A">
        <w:rPr>
          <w:rFonts w:ascii="Times New Roman" w:eastAsia="Times New Roman" w:hAnsi="Times New Roman"/>
          <w:bCs/>
          <w:lang w:val="lt-LT" w:eastAsia="lt-LT"/>
        </w:rPr>
        <w:t xml:space="preserve">Kainodaros taisyklių nustatymo metodikos (su vėlesniais pakeitimais) </w:t>
      </w:r>
      <w:r w:rsidRPr="006E603A">
        <w:rPr>
          <w:rFonts w:ascii="Times New Roman" w:eastAsia="Times New Roman" w:hAnsi="Times New Roman"/>
          <w:lang w:val="lt-LT" w:eastAsia="lt-LT"/>
        </w:rPr>
        <w:t>priedo „Tiesioginių ir netiesioginių išlaidų apskaičiavimo taisyklės“ nuostatas.</w:t>
      </w:r>
    </w:p>
    <w:p w:rsidR="001D2C91" w:rsidRPr="006E603A" w:rsidRDefault="001D2C91" w:rsidP="001D2C91">
      <w:pPr>
        <w:spacing w:after="0" w:line="240" w:lineRule="auto"/>
        <w:ind w:left="-142"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3.16.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rsidR="001D2C91" w:rsidRPr="006E603A" w:rsidRDefault="001D2C91" w:rsidP="001D2C91">
      <w:pPr>
        <w:spacing w:after="0" w:line="240" w:lineRule="auto"/>
        <w:ind w:left="-142"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3.17. Surašius Sutarties specialiųjų sąlygų 3.16 punkte nurodytą dokumentą, Užsakovui sutikus dėl papildomų darbų įsigijimo, Šalys pasirašo papildomą susitarimą dėl papildomų darbų įsigijimo, kuris tampa Sutarties sudėtine dalimi.</w:t>
      </w:r>
    </w:p>
    <w:p w:rsidR="001D2C91" w:rsidRPr="006E603A" w:rsidRDefault="001D2C91" w:rsidP="001D2C91">
      <w:pPr>
        <w:spacing w:after="0" w:line="240" w:lineRule="auto"/>
        <w:ind w:left="-142" w:firstLine="851"/>
        <w:jc w:val="both"/>
        <w:rPr>
          <w:rFonts w:ascii="Times New Roman" w:eastAsia="Times New Roman" w:hAnsi="Times New Roman"/>
          <w:lang w:val="lt-LT" w:eastAsia="lt-LT"/>
        </w:rPr>
      </w:pPr>
      <w:r w:rsidRPr="006E603A">
        <w:rPr>
          <w:rFonts w:ascii="Times New Roman" w:eastAsia="Times New Roman" w:hAnsi="Times New Roman"/>
          <w:lang w:val="lt-LT" w:eastAsia="lt-LT"/>
        </w:rPr>
        <w:t>3.18.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rsidR="001D2C91" w:rsidRPr="006E603A" w:rsidRDefault="001D2C91" w:rsidP="001D2C91">
      <w:pPr>
        <w:spacing w:after="0" w:line="240" w:lineRule="auto"/>
        <w:ind w:right="-79" w:firstLine="567"/>
        <w:rPr>
          <w:rFonts w:ascii="Times New Roman" w:eastAsia="Times New Roman" w:hAnsi="Times New Roman"/>
          <w:lang w:val="lt-LT" w:eastAsia="lt-LT"/>
        </w:rPr>
      </w:pPr>
      <w:r w:rsidRPr="006E603A">
        <w:rPr>
          <w:rFonts w:ascii="Times New Roman" w:eastAsia="Times New Roman" w:hAnsi="Times New Roman"/>
          <w:lang w:val="lt-LT" w:eastAsia="lt-LT"/>
        </w:rPr>
        <w:t>3.19. Jeigu Sutarties kaina buvo pakeista pagal Sutartyje numatytas peržiūros sąlygas (Sutarties specialiųjų sąlygų 3.11 punktas), atitinkamai turi būti pakeista pradinė sutarties vertė.</w:t>
      </w:r>
    </w:p>
    <w:p w:rsidR="001D2C91" w:rsidRPr="006E603A" w:rsidRDefault="001D2C91" w:rsidP="001D2C91">
      <w:pPr>
        <w:spacing w:after="0" w:line="240" w:lineRule="auto"/>
        <w:ind w:left="-142" w:right="-79"/>
        <w:rPr>
          <w:rFonts w:ascii="Times New Roman" w:eastAsia="Times New Roman" w:hAnsi="Times New Roman"/>
          <w:lang w:val="lt-LT" w:eastAsia="lt-LT"/>
        </w:rPr>
      </w:pPr>
    </w:p>
    <w:p w:rsidR="001D2C91" w:rsidRPr="006E603A" w:rsidRDefault="001D2C91" w:rsidP="001D2C91">
      <w:pPr>
        <w:keepNext/>
        <w:spacing w:before="120" w:after="120" w:line="240" w:lineRule="auto"/>
        <w:ind w:left="720" w:hanging="360"/>
        <w:jc w:val="center"/>
        <w:outlineLvl w:val="0"/>
        <w:rPr>
          <w:rFonts w:ascii="Times New Roman" w:eastAsia="Times New Roman" w:hAnsi="Times New Roman"/>
          <w:b/>
          <w:lang w:val="lt-LT"/>
        </w:rPr>
      </w:pPr>
      <w:r w:rsidRPr="006E603A">
        <w:rPr>
          <w:rFonts w:ascii="Times New Roman" w:eastAsia="Times New Roman" w:hAnsi="Times New Roman"/>
          <w:b/>
          <w:lang w:val="lt-LT"/>
        </w:rPr>
        <w:lastRenderedPageBreak/>
        <w:t xml:space="preserve">4. Sutarties įvykdymo užtikrinimas </w:t>
      </w:r>
    </w:p>
    <w:p w:rsidR="001D2C91" w:rsidRPr="006E603A" w:rsidRDefault="001D2C91" w:rsidP="001D2C91">
      <w:pPr>
        <w:keepNext/>
        <w:spacing w:before="120" w:after="0" w:line="240" w:lineRule="auto"/>
        <w:ind w:right="16" w:firstLine="312"/>
        <w:jc w:val="both"/>
        <w:outlineLvl w:val="0"/>
        <w:rPr>
          <w:rFonts w:ascii="Times New Roman" w:eastAsia="Times New Roman" w:hAnsi="Times New Roman"/>
          <w:lang w:val="lt-LT"/>
        </w:rPr>
      </w:pPr>
      <w:r w:rsidRPr="006E603A">
        <w:rPr>
          <w:rFonts w:ascii="Times New Roman" w:eastAsia="Times New Roman" w:hAnsi="Times New Roman"/>
          <w:lang w:val="lt-LT"/>
        </w:rPr>
        <w:t>4.1. Sutarties įvykdymo užtikrinimas kitais CK numatytais būdais.</w:t>
      </w:r>
    </w:p>
    <w:p w:rsidR="001D2C91" w:rsidRPr="006E603A" w:rsidRDefault="001D2C91" w:rsidP="001D2C91">
      <w:pPr>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4.2. Šalys susitaria, kad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rsidR="001D2C91" w:rsidRPr="006E603A" w:rsidRDefault="001D2C91" w:rsidP="001D2C91">
      <w:pPr>
        <w:keepNext/>
        <w:spacing w:before="120" w:after="120" w:line="240" w:lineRule="auto"/>
        <w:ind w:right="16"/>
        <w:jc w:val="both"/>
        <w:outlineLvl w:val="0"/>
        <w:rPr>
          <w:rFonts w:ascii="Times New Roman" w:eastAsia="Times New Roman" w:hAnsi="Times New Roman"/>
          <w:i/>
          <w:lang w:val="lt-LT"/>
        </w:rPr>
      </w:pPr>
    </w:p>
    <w:p w:rsidR="001D2C91" w:rsidRPr="006E603A" w:rsidRDefault="001D2C91" w:rsidP="001D2C91">
      <w:pPr>
        <w:keepNext/>
        <w:spacing w:before="120" w:after="120" w:line="240" w:lineRule="auto"/>
        <w:ind w:left="720" w:right="16" w:hanging="360"/>
        <w:jc w:val="center"/>
        <w:outlineLvl w:val="0"/>
        <w:rPr>
          <w:rFonts w:ascii="Times New Roman" w:eastAsia="Times New Roman" w:hAnsi="Times New Roman"/>
          <w:b/>
          <w:lang w:val="lt-LT"/>
        </w:rPr>
      </w:pPr>
      <w:r w:rsidRPr="006E603A">
        <w:rPr>
          <w:rFonts w:ascii="Times New Roman" w:eastAsia="Times New Roman" w:hAnsi="Times New Roman"/>
          <w:b/>
          <w:lang w:val="lt-LT"/>
        </w:rPr>
        <w:t>5. Šalių atsakomybė</w:t>
      </w:r>
    </w:p>
    <w:p w:rsidR="001D2C91" w:rsidRPr="006E603A" w:rsidRDefault="001D2C91" w:rsidP="001D2C91">
      <w:pPr>
        <w:spacing w:after="0" w:line="240" w:lineRule="auto"/>
        <w:ind w:right="16" w:firstLine="720"/>
        <w:jc w:val="both"/>
        <w:rPr>
          <w:rFonts w:ascii="Times New Roman" w:eastAsia="Times New Roman" w:hAnsi="Times New Roman"/>
          <w:color w:val="000000"/>
          <w:lang w:val="lt-LT"/>
        </w:rPr>
      </w:pPr>
      <w:r w:rsidRPr="006E603A">
        <w:rPr>
          <w:rFonts w:ascii="Times New Roman" w:eastAsia="Times New Roman" w:hAnsi="Times New Roman"/>
          <w:color w:val="000000"/>
          <w:lang w:val="lt-LT"/>
        </w:rPr>
        <w:t>5.1. Neatlikus apmokėjimo nustatytais terminais, Rangovo pareikalavimu Užsakovas privalo sumokėti Rangovui 0,05 %, dydžio delspinigius nuo Sutarties vertės (</w:t>
      </w:r>
      <w:proofErr w:type="spellStart"/>
      <w:r w:rsidRPr="006E603A">
        <w:rPr>
          <w:rFonts w:ascii="Times New Roman" w:eastAsia="Times New Roman" w:hAnsi="Times New Roman"/>
          <w:color w:val="000000"/>
          <w:lang w:val="lt-LT"/>
        </w:rPr>
        <w:t>Eur</w:t>
      </w:r>
      <w:proofErr w:type="spellEnd"/>
      <w:r w:rsidRPr="006E603A">
        <w:rPr>
          <w:rFonts w:ascii="Times New Roman" w:eastAsia="Times New Roman" w:hAnsi="Times New Roman"/>
          <w:color w:val="000000"/>
          <w:lang w:val="lt-LT"/>
        </w:rPr>
        <w:t xml:space="preserve"> be PVM) už kiekvieną uždelstą dieną (pasibaigus Darbų baigimo laikui), kai Rangovas vėluoja atlikti Darbus pagal Sutarties specialiųjų sąlygų 2.2. punktą.</w:t>
      </w:r>
    </w:p>
    <w:p w:rsidR="001D2C91" w:rsidRPr="006E603A" w:rsidRDefault="001D2C91" w:rsidP="001D2C91">
      <w:pPr>
        <w:spacing w:after="0" w:line="240" w:lineRule="auto"/>
        <w:ind w:right="16" w:firstLine="720"/>
        <w:jc w:val="both"/>
        <w:rPr>
          <w:rFonts w:ascii="Times New Roman" w:eastAsia="Times New Roman" w:hAnsi="Times New Roman"/>
          <w:color w:val="000000"/>
          <w:lang w:val="lt-LT"/>
        </w:rPr>
      </w:pPr>
      <w:r w:rsidRPr="006E603A">
        <w:rPr>
          <w:rFonts w:ascii="Times New Roman" w:eastAsia="Times New Roman" w:hAnsi="Times New Roman"/>
          <w:color w:val="000000"/>
          <w:lang w:val="lt-LT"/>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 už kiekvieną termino praleidimo dieną. Užsakovas turi teisę vienašališkai išskaičiuoti delspinigių sumą iš Rangovui mokėtinų sumų, apie tai pranešant Rangovui. Jei apskaičiuoti delspinigiai viršija 10 proc.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rsidR="001D2C91" w:rsidRPr="006E603A" w:rsidRDefault="001D2C91" w:rsidP="001D2C91">
      <w:pPr>
        <w:spacing w:after="0" w:line="240" w:lineRule="auto"/>
        <w:ind w:right="16" w:firstLine="720"/>
        <w:jc w:val="both"/>
        <w:rPr>
          <w:rFonts w:ascii="Times New Roman" w:eastAsia="Times New Roman" w:hAnsi="Times New Roman"/>
          <w:color w:val="000000"/>
          <w:lang w:val="lt-LT"/>
        </w:rPr>
      </w:pPr>
      <w:r w:rsidRPr="006E603A">
        <w:rPr>
          <w:rFonts w:ascii="Times New Roman" w:eastAsia="Times New Roman" w:hAnsi="Times New Roman"/>
          <w:color w:val="000000"/>
          <w:lang w:val="lt-LT"/>
        </w:rPr>
        <w:t>5.3. Jeigu Rangovas nevykdo savo įsipareigojimų arba vykdo juos netinkamai, tai Užsakovas be šiame straipsnyje nurodyti savo teisių gynimo būdų taip pat turi teisę pasinaudoti teisėmis, nurodytomis Sutarties bendrųjų sąlygų 15, 16 ir 17 straipsniuose.</w:t>
      </w:r>
    </w:p>
    <w:p w:rsidR="001D2C91" w:rsidRPr="006E603A" w:rsidRDefault="001D2C91" w:rsidP="001D2C91">
      <w:pPr>
        <w:spacing w:after="0" w:line="240" w:lineRule="auto"/>
        <w:ind w:right="16" w:firstLine="720"/>
        <w:jc w:val="both"/>
        <w:rPr>
          <w:rFonts w:ascii="Times New Roman" w:eastAsia="Times New Roman" w:hAnsi="Times New Roman"/>
          <w:lang w:val="lt-LT"/>
        </w:rPr>
      </w:pPr>
    </w:p>
    <w:p w:rsidR="001D2C91" w:rsidRPr="006E603A" w:rsidRDefault="001D2C91" w:rsidP="001D2C91">
      <w:pPr>
        <w:spacing w:after="0" w:line="240" w:lineRule="auto"/>
        <w:ind w:right="16" w:firstLine="720"/>
        <w:jc w:val="center"/>
        <w:rPr>
          <w:rFonts w:ascii="Times New Roman" w:eastAsia="Times New Roman" w:hAnsi="Times New Roman"/>
          <w:b/>
          <w:lang w:val="lt-LT"/>
        </w:rPr>
      </w:pPr>
      <w:r w:rsidRPr="006E603A">
        <w:rPr>
          <w:rFonts w:ascii="Times New Roman" w:eastAsia="Times New Roman" w:hAnsi="Times New Roman"/>
          <w:b/>
          <w:lang w:val="lt-LT"/>
        </w:rPr>
        <w:t>6. Susirašinėjimas</w:t>
      </w:r>
    </w:p>
    <w:p w:rsidR="001D2C91" w:rsidRPr="006E603A" w:rsidRDefault="001D2C91" w:rsidP="001D2C91">
      <w:pPr>
        <w:spacing w:after="0" w:line="240" w:lineRule="auto"/>
        <w:ind w:right="16" w:firstLine="720"/>
        <w:jc w:val="center"/>
        <w:rPr>
          <w:rFonts w:ascii="Times New Roman" w:eastAsia="Times New Roman" w:hAnsi="Times New Roman"/>
          <w:b/>
          <w:lang w:val="lt-LT"/>
        </w:rPr>
      </w:pPr>
    </w:p>
    <w:p w:rsidR="001D2C91" w:rsidRPr="006E603A" w:rsidRDefault="001D2C91" w:rsidP="001D2C91">
      <w:pPr>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6" w:name="_Hlk65760985"/>
      <w:r w:rsidRPr="006E603A">
        <w:rPr>
          <w:rFonts w:ascii="Times New Roman" w:eastAsia="Times New Roman" w:hAnsi="Times New Roman"/>
          <w:lang w:val="lt-LT"/>
        </w:rPr>
        <w:t>ar elektroniniu paštu (patvirtinant gavimą) toliau nurodytais adresais, kuriuos nurodė viena Šalis, pateikdama pranešimą</w:t>
      </w:r>
      <w:bookmarkEnd w:id="6"/>
      <w:r w:rsidRPr="006E603A">
        <w:rPr>
          <w:rFonts w:ascii="Times New Roman" w:eastAsia="Times New Roman" w:hAnsi="Times New Roman"/>
          <w:lang w:val="lt-LT"/>
        </w:rPr>
        <w:t>:</w:t>
      </w:r>
    </w:p>
    <w:p w:rsidR="001D2C91" w:rsidRPr="006E603A" w:rsidRDefault="001D2C91" w:rsidP="001D2C91">
      <w:pPr>
        <w:spacing w:after="0" w:line="240" w:lineRule="auto"/>
        <w:ind w:firstLine="720"/>
        <w:jc w:val="both"/>
        <w:rPr>
          <w:rFonts w:ascii="Times New Roman" w:eastAsia="Times New Roman" w:hAnsi="Times New Roman"/>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402"/>
      </w:tblGrid>
      <w:tr w:rsidR="001D2C91" w:rsidRPr="006E603A" w:rsidTr="001D2C91">
        <w:tc>
          <w:tcPr>
            <w:tcW w:w="2802" w:type="dxa"/>
          </w:tcPr>
          <w:p w:rsidR="001D2C91" w:rsidRPr="006E603A" w:rsidRDefault="001D2C91" w:rsidP="00414F62">
            <w:pPr>
              <w:spacing w:after="0" w:line="240" w:lineRule="auto"/>
              <w:jc w:val="both"/>
              <w:rPr>
                <w:rFonts w:ascii="Times New Roman" w:eastAsia="Times New Roman" w:hAnsi="Times New Roman"/>
                <w:b/>
                <w:lang w:val="lt-LT"/>
              </w:rPr>
            </w:pPr>
          </w:p>
        </w:tc>
        <w:tc>
          <w:tcPr>
            <w:tcW w:w="3543" w:type="dxa"/>
          </w:tcPr>
          <w:p w:rsidR="001D2C91" w:rsidRPr="006E603A" w:rsidRDefault="001D2C91" w:rsidP="00414F62">
            <w:pPr>
              <w:spacing w:after="0" w:line="240" w:lineRule="auto"/>
              <w:jc w:val="center"/>
              <w:rPr>
                <w:rFonts w:ascii="Times New Roman" w:eastAsia="Times New Roman" w:hAnsi="Times New Roman"/>
                <w:b/>
                <w:lang w:val="lt-LT"/>
              </w:rPr>
            </w:pPr>
            <w:r w:rsidRPr="006E603A">
              <w:rPr>
                <w:rFonts w:ascii="Times New Roman" w:eastAsia="Times New Roman" w:hAnsi="Times New Roman"/>
                <w:b/>
                <w:lang w:val="lt-LT"/>
              </w:rPr>
              <w:t>Pirkėjo už sutarties vykdymą atsakingo asmens kontaktai</w:t>
            </w:r>
          </w:p>
        </w:tc>
        <w:tc>
          <w:tcPr>
            <w:tcW w:w="3402" w:type="dxa"/>
          </w:tcPr>
          <w:p w:rsidR="001D2C91" w:rsidRPr="006E603A" w:rsidRDefault="001D2C91" w:rsidP="00414F62">
            <w:pPr>
              <w:spacing w:after="0" w:line="240" w:lineRule="auto"/>
              <w:jc w:val="center"/>
              <w:rPr>
                <w:rFonts w:ascii="Times New Roman" w:eastAsia="Times New Roman" w:hAnsi="Times New Roman"/>
                <w:b/>
                <w:lang w:val="lt-LT"/>
              </w:rPr>
            </w:pPr>
            <w:r w:rsidRPr="006E603A">
              <w:rPr>
                <w:rFonts w:ascii="Times New Roman" w:eastAsia="Times New Roman" w:hAnsi="Times New Roman"/>
                <w:b/>
                <w:lang w:val="lt-LT"/>
              </w:rPr>
              <w:t>Rangovo atstovo kontaktai</w:t>
            </w:r>
          </w:p>
        </w:tc>
      </w:tr>
      <w:tr w:rsidR="001D2C91" w:rsidRPr="006E603A" w:rsidTr="001D2C91">
        <w:tc>
          <w:tcPr>
            <w:tcW w:w="2802" w:type="dxa"/>
          </w:tcPr>
          <w:p w:rsidR="001D2C91" w:rsidRPr="006E603A" w:rsidRDefault="001D2C91" w:rsidP="00414F62">
            <w:pPr>
              <w:spacing w:after="0" w:line="240" w:lineRule="auto"/>
              <w:jc w:val="both"/>
              <w:rPr>
                <w:rFonts w:ascii="Times New Roman" w:eastAsia="Times New Roman" w:hAnsi="Times New Roman"/>
                <w:lang w:val="lt-LT"/>
              </w:rPr>
            </w:pPr>
            <w:r w:rsidRPr="006E603A">
              <w:rPr>
                <w:rFonts w:ascii="Times New Roman" w:eastAsia="Times New Roman" w:hAnsi="Times New Roman"/>
                <w:lang w:val="lt-LT"/>
              </w:rPr>
              <w:t>Vardas, pavardė</w:t>
            </w:r>
          </w:p>
        </w:tc>
        <w:tc>
          <w:tcPr>
            <w:tcW w:w="3543" w:type="dxa"/>
          </w:tcPr>
          <w:p w:rsidR="001D2C91" w:rsidRPr="006E603A" w:rsidRDefault="001D2C91" w:rsidP="00414F62">
            <w:pPr>
              <w:spacing w:after="0" w:line="240" w:lineRule="auto"/>
              <w:jc w:val="both"/>
              <w:rPr>
                <w:rFonts w:ascii="Times New Roman" w:eastAsia="Times New Roman" w:hAnsi="Times New Roman"/>
                <w:lang w:val="lt-LT"/>
              </w:rPr>
            </w:pPr>
          </w:p>
        </w:tc>
        <w:tc>
          <w:tcPr>
            <w:tcW w:w="3402" w:type="dxa"/>
          </w:tcPr>
          <w:p w:rsidR="001D2C91" w:rsidRPr="006E603A" w:rsidRDefault="001D2C91" w:rsidP="00414F62">
            <w:pPr>
              <w:spacing w:after="0" w:line="240" w:lineRule="auto"/>
              <w:jc w:val="both"/>
              <w:rPr>
                <w:rFonts w:ascii="Times New Roman" w:eastAsia="Times New Roman" w:hAnsi="Times New Roman"/>
                <w:lang w:val="lt-LT"/>
              </w:rPr>
            </w:pPr>
          </w:p>
        </w:tc>
      </w:tr>
      <w:tr w:rsidR="001D2C91" w:rsidRPr="006E603A" w:rsidTr="001D2C91">
        <w:tc>
          <w:tcPr>
            <w:tcW w:w="2802" w:type="dxa"/>
          </w:tcPr>
          <w:p w:rsidR="001D2C91" w:rsidRPr="006E603A" w:rsidRDefault="001D2C91" w:rsidP="00414F62">
            <w:pPr>
              <w:spacing w:after="0" w:line="240" w:lineRule="auto"/>
              <w:jc w:val="both"/>
              <w:rPr>
                <w:rFonts w:ascii="Times New Roman" w:eastAsia="Times New Roman" w:hAnsi="Times New Roman"/>
                <w:lang w:val="lt-LT"/>
              </w:rPr>
            </w:pPr>
            <w:r w:rsidRPr="006E603A">
              <w:rPr>
                <w:rFonts w:ascii="Times New Roman" w:eastAsia="Times New Roman" w:hAnsi="Times New Roman"/>
                <w:lang w:val="lt-LT"/>
              </w:rPr>
              <w:t>Adresas</w:t>
            </w:r>
          </w:p>
        </w:tc>
        <w:tc>
          <w:tcPr>
            <w:tcW w:w="3543" w:type="dxa"/>
          </w:tcPr>
          <w:p w:rsidR="001D2C91" w:rsidRPr="006E603A" w:rsidRDefault="001D2C91" w:rsidP="00414F62">
            <w:pPr>
              <w:spacing w:after="0" w:line="240" w:lineRule="auto"/>
              <w:jc w:val="both"/>
              <w:rPr>
                <w:rFonts w:ascii="Times New Roman" w:eastAsia="Times New Roman" w:hAnsi="Times New Roman"/>
                <w:lang w:val="lt-LT"/>
              </w:rPr>
            </w:pPr>
          </w:p>
        </w:tc>
        <w:tc>
          <w:tcPr>
            <w:tcW w:w="3402" w:type="dxa"/>
          </w:tcPr>
          <w:p w:rsidR="001D2C91" w:rsidRPr="006E603A" w:rsidRDefault="001D2C91" w:rsidP="00414F62">
            <w:pPr>
              <w:spacing w:after="0" w:line="240" w:lineRule="auto"/>
              <w:jc w:val="both"/>
              <w:rPr>
                <w:rFonts w:ascii="Times New Roman" w:eastAsia="Times New Roman" w:hAnsi="Times New Roman"/>
                <w:lang w:val="lt-LT"/>
              </w:rPr>
            </w:pPr>
          </w:p>
        </w:tc>
      </w:tr>
      <w:tr w:rsidR="001D2C91" w:rsidRPr="006E603A" w:rsidTr="001D2C91">
        <w:tc>
          <w:tcPr>
            <w:tcW w:w="2802" w:type="dxa"/>
          </w:tcPr>
          <w:p w:rsidR="001D2C91" w:rsidRPr="006E603A" w:rsidRDefault="001D2C91" w:rsidP="00414F62">
            <w:pPr>
              <w:spacing w:after="0" w:line="240" w:lineRule="auto"/>
              <w:jc w:val="both"/>
              <w:rPr>
                <w:rFonts w:ascii="Times New Roman" w:eastAsia="Times New Roman" w:hAnsi="Times New Roman"/>
                <w:lang w:val="lt-LT"/>
              </w:rPr>
            </w:pPr>
            <w:r w:rsidRPr="006E603A">
              <w:rPr>
                <w:rFonts w:ascii="Times New Roman" w:eastAsia="Times New Roman" w:hAnsi="Times New Roman"/>
                <w:lang w:val="lt-LT"/>
              </w:rPr>
              <w:t>Telefonas</w:t>
            </w:r>
          </w:p>
        </w:tc>
        <w:tc>
          <w:tcPr>
            <w:tcW w:w="3543" w:type="dxa"/>
          </w:tcPr>
          <w:p w:rsidR="001D2C91" w:rsidRPr="006E603A" w:rsidRDefault="001D2C91" w:rsidP="00414F62">
            <w:pPr>
              <w:spacing w:after="0" w:line="240" w:lineRule="auto"/>
              <w:jc w:val="both"/>
              <w:rPr>
                <w:rFonts w:ascii="Times New Roman" w:eastAsia="Times New Roman" w:hAnsi="Times New Roman"/>
                <w:lang w:val="lt-LT"/>
              </w:rPr>
            </w:pPr>
          </w:p>
        </w:tc>
        <w:tc>
          <w:tcPr>
            <w:tcW w:w="3402" w:type="dxa"/>
          </w:tcPr>
          <w:p w:rsidR="001D2C91" w:rsidRPr="006E603A" w:rsidRDefault="001D2C91" w:rsidP="00414F62">
            <w:pPr>
              <w:spacing w:after="0" w:line="240" w:lineRule="auto"/>
              <w:jc w:val="both"/>
              <w:rPr>
                <w:rFonts w:ascii="Times New Roman" w:eastAsia="Times New Roman" w:hAnsi="Times New Roman"/>
                <w:lang w:val="lt-LT"/>
              </w:rPr>
            </w:pPr>
          </w:p>
        </w:tc>
      </w:tr>
      <w:tr w:rsidR="001D2C91" w:rsidRPr="006E603A" w:rsidTr="001D2C91">
        <w:tc>
          <w:tcPr>
            <w:tcW w:w="2802" w:type="dxa"/>
          </w:tcPr>
          <w:p w:rsidR="001D2C91" w:rsidRPr="006E603A" w:rsidRDefault="001D2C91" w:rsidP="00414F62">
            <w:pPr>
              <w:spacing w:after="0" w:line="240" w:lineRule="auto"/>
              <w:jc w:val="both"/>
              <w:rPr>
                <w:rFonts w:ascii="Times New Roman" w:eastAsia="Times New Roman" w:hAnsi="Times New Roman"/>
                <w:lang w:val="lt-LT"/>
              </w:rPr>
            </w:pPr>
            <w:r w:rsidRPr="006E603A">
              <w:rPr>
                <w:rFonts w:ascii="Times New Roman" w:eastAsia="Times New Roman" w:hAnsi="Times New Roman"/>
                <w:lang w:val="lt-LT"/>
              </w:rPr>
              <w:t>El. paštas</w:t>
            </w:r>
          </w:p>
        </w:tc>
        <w:tc>
          <w:tcPr>
            <w:tcW w:w="3543" w:type="dxa"/>
          </w:tcPr>
          <w:p w:rsidR="001D2C91" w:rsidRPr="006E603A" w:rsidRDefault="001D2C91" w:rsidP="00414F62">
            <w:pPr>
              <w:spacing w:after="0" w:line="240" w:lineRule="auto"/>
              <w:jc w:val="both"/>
              <w:rPr>
                <w:rFonts w:ascii="Times New Roman" w:eastAsia="Times New Roman" w:hAnsi="Times New Roman"/>
                <w:lang w:val="lt-LT"/>
              </w:rPr>
            </w:pPr>
          </w:p>
        </w:tc>
        <w:tc>
          <w:tcPr>
            <w:tcW w:w="3402" w:type="dxa"/>
          </w:tcPr>
          <w:p w:rsidR="001D2C91" w:rsidRPr="006E603A" w:rsidRDefault="001D2C91" w:rsidP="00414F62">
            <w:pPr>
              <w:spacing w:after="0" w:line="240" w:lineRule="auto"/>
              <w:jc w:val="both"/>
              <w:rPr>
                <w:rFonts w:ascii="Times New Roman" w:eastAsia="Times New Roman" w:hAnsi="Times New Roman"/>
                <w:lang w:val="lt-LT"/>
              </w:rPr>
            </w:pPr>
          </w:p>
        </w:tc>
      </w:tr>
    </w:tbl>
    <w:p w:rsidR="001D2C91" w:rsidRPr="006E603A" w:rsidRDefault="001D2C91" w:rsidP="001D2C91">
      <w:pPr>
        <w:spacing w:after="0" w:line="240" w:lineRule="auto"/>
        <w:jc w:val="both"/>
        <w:rPr>
          <w:rFonts w:ascii="Times New Roman" w:eastAsia="Times New Roman" w:hAnsi="Times New Roman"/>
          <w:lang w:val="lt-LT"/>
        </w:rPr>
      </w:pPr>
    </w:p>
    <w:p w:rsidR="001D2C91" w:rsidRPr="006E603A" w:rsidRDefault="001D2C91" w:rsidP="001D2C91">
      <w:pPr>
        <w:spacing w:after="0" w:line="240" w:lineRule="auto"/>
        <w:ind w:right="-1" w:firstLine="567"/>
        <w:jc w:val="both"/>
        <w:rPr>
          <w:rFonts w:ascii="Times New Roman" w:eastAsia="Times New Roman" w:hAnsi="Times New Roman"/>
          <w:i/>
        </w:rPr>
      </w:pPr>
      <w:r w:rsidRPr="006E603A">
        <w:rPr>
          <w:rFonts w:ascii="Times New Roman" w:eastAsia="Times New Roman" w:hAnsi="Times New Roman"/>
          <w:lang w:val="lt-LT"/>
        </w:rPr>
        <w:t xml:space="preserve">6.2. Pirkėjo atsakingo asmens už Sutarties ir jos pakeitimų paskelbimą </w:t>
      </w:r>
      <w:r>
        <w:rPr>
          <w:rFonts w:ascii="Times New Roman" w:eastAsia="Times New Roman" w:hAnsi="Times New Roman"/>
          <w:lang w:val="lt-LT"/>
        </w:rPr>
        <w:t>______________</w:t>
      </w:r>
    </w:p>
    <w:p w:rsidR="001D2C91" w:rsidRPr="006E603A" w:rsidRDefault="001D2C91" w:rsidP="001D2C91">
      <w:pPr>
        <w:spacing w:after="0" w:line="240" w:lineRule="auto"/>
        <w:ind w:right="-1" w:firstLine="567"/>
        <w:jc w:val="both"/>
        <w:rPr>
          <w:rFonts w:ascii="Times New Roman" w:eastAsia="Times New Roman" w:hAnsi="Times New Roman"/>
          <w:lang w:val="lt-LT"/>
        </w:rPr>
      </w:pPr>
      <w:r w:rsidRPr="006E603A">
        <w:rPr>
          <w:rFonts w:ascii="Times New Roman" w:eastAsia="Times New Roman" w:hAnsi="Times New Roman"/>
          <w:lang w:val="lt-LT"/>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1D2C91" w:rsidRPr="006E603A" w:rsidRDefault="001D2C91" w:rsidP="001D2C91">
      <w:pPr>
        <w:spacing w:after="0" w:line="240" w:lineRule="auto"/>
        <w:ind w:right="-1"/>
        <w:jc w:val="both"/>
        <w:rPr>
          <w:rFonts w:ascii="Times New Roman" w:eastAsia="Times New Roman" w:hAnsi="Times New Roman"/>
          <w:lang w:val="lt-LT"/>
        </w:rPr>
      </w:pPr>
    </w:p>
    <w:p w:rsidR="001D2C91" w:rsidRPr="006E603A" w:rsidRDefault="001D2C91" w:rsidP="001D2C91">
      <w:pPr>
        <w:spacing w:after="0" w:line="240" w:lineRule="auto"/>
        <w:ind w:right="-1"/>
        <w:jc w:val="center"/>
        <w:rPr>
          <w:rFonts w:ascii="Times New Roman" w:eastAsia="Times New Roman" w:hAnsi="Times New Roman"/>
          <w:b/>
          <w:lang w:val="lt-LT"/>
        </w:rPr>
      </w:pPr>
      <w:r w:rsidRPr="006E603A">
        <w:rPr>
          <w:rFonts w:ascii="Times New Roman" w:eastAsia="Times New Roman" w:hAnsi="Times New Roman"/>
          <w:b/>
          <w:lang w:val="lt-LT"/>
        </w:rPr>
        <w:t>7. Subrangovai ir jų keitimo tvarka</w:t>
      </w:r>
    </w:p>
    <w:p w:rsidR="001D2C91" w:rsidRPr="006E603A" w:rsidRDefault="001D2C91" w:rsidP="001D2C91">
      <w:pPr>
        <w:spacing w:after="0" w:line="240" w:lineRule="auto"/>
        <w:ind w:firstLine="709"/>
        <w:rPr>
          <w:rFonts w:ascii="Times New Roman" w:eastAsia="Times New Roman" w:hAnsi="Times New Roman"/>
          <w:color w:val="0070C0"/>
          <w:lang w:val="lt-LT"/>
        </w:rPr>
      </w:pPr>
    </w:p>
    <w:p w:rsidR="001D2C91" w:rsidRPr="006E603A" w:rsidRDefault="001D2C91" w:rsidP="001D2C91">
      <w:pPr>
        <w:spacing w:after="0" w:line="240" w:lineRule="auto"/>
        <w:ind w:firstLine="567"/>
        <w:jc w:val="both"/>
        <w:rPr>
          <w:rFonts w:ascii="Times New Roman" w:eastAsia="Times New Roman" w:hAnsi="Times New Roman"/>
          <w:i/>
          <w:iCs/>
          <w:color w:val="0070C0"/>
          <w:lang w:val="lt-LT"/>
        </w:rPr>
      </w:pPr>
      <w:r w:rsidRPr="006E603A">
        <w:rPr>
          <w:rFonts w:ascii="Times New Roman" w:eastAsia="Times New Roman" w:hAnsi="Times New Roman"/>
          <w:i/>
          <w:iCs/>
          <w:color w:val="0070C0"/>
          <w:lang w:val="lt-LT"/>
        </w:rPr>
        <w:t>Jeigu Rangovas nenumato pasitelkti subrangovų, tai nurodoma:</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7.1. Sutarties pasirašymo metu Rangovas šios sutarties vykdymui nenumato pasitelkti subrangovo (subrangovų).</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lastRenderedPageBreak/>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rsidR="001D2C91" w:rsidRPr="006E603A" w:rsidRDefault="001D2C91" w:rsidP="001D2C91">
      <w:pPr>
        <w:spacing w:after="0" w:line="240" w:lineRule="auto"/>
        <w:ind w:firstLine="567"/>
        <w:jc w:val="both"/>
        <w:rPr>
          <w:rFonts w:ascii="Times New Roman" w:eastAsia="Times New Roman" w:hAnsi="Times New Roman"/>
          <w:color w:val="0070C0"/>
          <w:lang w:val="lt-LT"/>
        </w:rPr>
      </w:pPr>
    </w:p>
    <w:p w:rsidR="001D2C91" w:rsidRPr="006E603A" w:rsidRDefault="001D2C91" w:rsidP="001D2C91">
      <w:pPr>
        <w:spacing w:after="0" w:line="240" w:lineRule="auto"/>
        <w:ind w:firstLine="567"/>
        <w:rPr>
          <w:rFonts w:ascii="Times New Roman" w:eastAsia="Times New Roman" w:hAnsi="Times New Roman"/>
          <w:i/>
          <w:iCs/>
          <w:color w:val="0070C0"/>
          <w:lang w:val="lt-LT"/>
        </w:rPr>
      </w:pPr>
      <w:r w:rsidRPr="006E603A">
        <w:rPr>
          <w:rFonts w:ascii="Times New Roman" w:eastAsia="Times New Roman" w:hAnsi="Times New Roman"/>
          <w:i/>
          <w:iCs/>
          <w:color w:val="0070C0"/>
          <w:lang w:val="lt-LT"/>
        </w:rPr>
        <w:t>Jeigu Rangovas sudarydamas sutartį gali nurodyti, kokius subrangovus jis pasitelkia, tuomet rašoma:</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7.1.Rangovas numato pasitelkti šį (šiuos) subrangovą (subrangovus): ....................................................................................................................................................................</w:t>
      </w:r>
    </w:p>
    <w:p w:rsidR="001D2C91" w:rsidRPr="006E603A" w:rsidRDefault="001D2C91" w:rsidP="001D2C91">
      <w:pPr>
        <w:spacing w:after="0" w:line="240" w:lineRule="auto"/>
        <w:ind w:firstLine="567"/>
        <w:jc w:val="both"/>
        <w:rPr>
          <w:rFonts w:ascii="Times New Roman" w:eastAsia="Times New Roman" w:hAnsi="Times New Roman"/>
          <w:i/>
          <w:iCs/>
          <w:lang w:val="lt-LT"/>
        </w:rPr>
      </w:pPr>
      <w:r w:rsidRPr="006E603A">
        <w:rPr>
          <w:rFonts w:ascii="Times New Roman" w:eastAsia="Times New Roman" w:hAnsi="Times New Roman"/>
          <w:i/>
          <w:iCs/>
          <w:lang w:val="lt-LT"/>
        </w:rPr>
        <w:t>(fizinio /juridinio asmens pavadinimas, kodas, gyvenamoji vieta, buveinės adresas, atstovo duomenys)</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šioms Sutartis vykdymo dalims .........................................................................................................................</w:t>
      </w:r>
    </w:p>
    <w:p w:rsidR="001D2C91" w:rsidRPr="006E603A" w:rsidRDefault="001D2C91" w:rsidP="001D2C91">
      <w:pPr>
        <w:spacing w:after="0" w:line="240" w:lineRule="auto"/>
        <w:ind w:firstLine="567"/>
        <w:jc w:val="both"/>
        <w:rPr>
          <w:rFonts w:ascii="Times New Roman" w:eastAsia="Times New Roman" w:hAnsi="Times New Roman"/>
          <w:i/>
          <w:iCs/>
          <w:lang w:val="lt-LT"/>
        </w:rPr>
      </w:pPr>
      <w:r w:rsidRPr="006E603A">
        <w:rPr>
          <w:rFonts w:ascii="Times New Roman" w:eastAsia="Times New Roman" w:hAnsi="Times New Roman"/>
          <w:lang w:val="lt-LT"/>
        </w:rPr>
        <w:t xml:space="preserve">                                             </w:t>
      </w:r>
      <w:r w:rsidRPr="006E603A">
        <w:rPr>
          <w:rFonts w:ascii="Times New Roman" w:eastAsia="Times New Roman" w:hAnsi="Times New Roman"/>
          <w:i/>
          <w:iCs/>
          <w:lang w:val="lt-LT"/>
        </w:rPr>
        <w:t>(nurodyti kokiai Sutarties vykdymo daliai pasitelkiamas subrangovas)</w:t>
      </w:r>
    </w:p>
    <w:p w:rsidR="001D2C91" w:rsidRPr="006E603A" w:rsidRDefault="001D2C91" w:rsidP="001D2C91">
      <w:pPr>
        <w:spacing w:after="0" w:line="240" w:lineRule="auto"/>
        <w:ind w:firstLine="567"/>
        <w:jc w:val="both"/>
        <w:rPr>
          <w:rFonts w:ascii="Times New Roman" w:eastAsia="Times New Roman" w:hAnsi="Times New Roman"/>
          <w:i/>
          <w:iCs/>
          <w:color w:val="0070C0"/>
          <w:lang w:val="lt-LT"/>
        </w:rPr>
      </w:pPr>
    </w:p>
    <w:p w:rsidR="001D2C91" w:rsidRPr="006E603A" w:rsidRDefault="001D2C91" w:rsidP="001D2C91">
      <w:pPr>
        <w:spacing w:after="0" w:line="240" w:lineRule="auto"/>
        <w:ind w:firstLine="567"/>
        <w:jc w:val="both"/>
        <w:rPr>
          <w:rFonts w:ascii="Times New Roman" w:eastAsia="Times New Roman" w:hAnsi="Times New Roman"/>
          <w:i/>
          <w:iCs/>
          <w:color w:val="0070C0"/>
          <w:lang w:val="lt-LT"/>
        </w:rPr>
      </w:pPr>
      <w:r w:rsidRPr="006E603A">
        <w:rPr>
          <w:rFonts w:ascii="Times New Roman" w:eastAsia="Times New Roman" w:hAnsi="Times New Roman"/>
          <w:i/>
          <w:iCs/>
          <w:color w:val="0070C0"/>
          <w:lang w:val="lt-LT"/>
        </w:rPr>
        <w:t>Jeigu Rangovas sudarydamas Sutartį negali nurodyti, kokius subrangovus jis pasirenka, tuomet rašoma:</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rsidR="001D2C91" w:rsidRPr="006E603A" w:rsidRDefault="001D2C91" w:rsidP="001D2C91">
      <w:pPr>
        <w:spacing w:after="0" w:line="240" w:lineRule="auto"/>
        <w:ind w:firstLine="567"/>
        <w:jc w:val="both"/>
        <w:rPr>
          <w:rFonts w:ascii="Times New Roman" w:eastAsia="Times New Roman" w:hAnsi="Times New Roman"/>
          <w:lang w:val="lt-LT"/>
        </w:rPr>
      </w:pP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7.2. Sutarties 7.1 punkte / Pranešime apie subrangovą (subrangovus)</w:t>
      </w:r>
      <w:r w:rsidRPr="006E603A">
        <w:rPr>
          <w:rFonts w:ascii="Times New Roman" w:eastAsia="Times New Roman" w:hAnsi="Times New Roman"/>
          <w:i/>
          <w:iCs/>
          <w:color w:val="0070C0"/>
          <w:lang w:val="lt-LT"/>
        </w:rPr>
        <w:t xml:space="preserve"> (tinkamą formuluotę pasirinkti pagal tai, ar sudarant sutartį gali nurodyti subrangovus, ar negali nurodyti subrangovų, </w:t>
      </w:r>
      <w:proofErr w:type="spellStart"/>
      <w:r w:rsidRPr="006E603A">
        <w:rPr>
          <w:rFonts w:ascii="Times New Roman" w:eastAsia="Times New Roman" w:hAnsi="Times New Roman"/>
          <w:i/>
          <w:iCs/>
          <w:color w:val="0070C0"/>
          <w:lang w:val="lt-LT"/>
        </w:rPr>
        <w:t>žiūr</w:t>
      </w:r>
      <w:proofErr w:type="spellEnd"/>
      <w:r w:rsidRPr="006E603A">
        <w:rPr>
          <w:rFonts w:ascii="Times New Roman" w:eastAsia="Times New Roman" w:hAnsi="Times New Roman"/>
          <w:i/>
          <w:iCs/>
          <w:color w:val="0070C0"/>
          <w:lang w:val="lt-LT"/>
        </w:rPr>
        <w:t>. 7.1 punktą)</w:t>
      </w:r>
      <w:r w:rsidRPr="006E603A">
        <w:rPr>
          <w:rFonts w:ascii="Times New Roman" w:eastAsia="Times New Roman" w:hAnsi="Times New Roman"/>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rsidR="001D2C91" w:rsidRPr="006E603A" w:rsidRDefault="001D2C91" w:rsidP="001D2C91">
      <w:pPr>
        <w:spacing w:after="0" w:line="240" w:lineRule="auto"/>
        <w:ind w:firstLine="567"/>
        <w:jc w:val="both"/>
        <w:rPr>
          <w:rFonts w:ascii="Times New Roman" w:eastAsia="Times New Roman" w:hAnsi="Times New Roman"/>
          <w:lang w:val="lt-LT"/>
        </w:rPr>
      </w:pPr>
    </w:p>
    <w:p w:rsidR="001D2C91" w:rsidRPr="006E603A" w:rsidRDefault="001D2C91" w:rsidP="001D2C91">
      <w:pPr>
        <w:spacing w:after="0" w:line="240" w:lineRule="auto"/>
        <w:ind w:firstLine="567"/>
        <w:jc w:val="both"/>
        <w:rPr>
          <w:rFonts w:ascii="Times New Roman" w:eastAsia="Times New Roman" w:hAnsi="Times New Roman"/>
          <w:i/>
          <w:iCs/>
          <w:color w:val="0070C0"/>
          <w:lang w:val="lt-LT"/>
        </w:rPr>
      </w:pPr>
      <w:bookmarkStart w:id="7" w:name="_Hlk61529466"/>
      <w:r w:rsidRPr="006E603A">
        <w:rPr>
          <w:rFonts w:ascii="Times New Roman" w:eastAsia="Times New Roman" w:hAnsi="Times New Roman"/>
          <w:i/>
          <w:iCs/>
          <w:color w:val="0070C0"/>
          <w:lang w:val="lt-LT"/>
        </w:rPr>
        <w:t>7.3 ir 7.4 punktai taikomi visiems 7.1 punkto pasirinktiems atvejams.</w:t>
      </w:r>
      <w:bookmarkEnd w:id="7"/>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7.3. Subrangovo (subrangovų) pasitelkimas neatleidžia Rangovo nuo atsakomybės vykdant šią Sutartį. Už subrangovo (subrangovų) įsipareigojimų nevykdymą arba netinkamą jų vykdymą atsako Rangovas.</w:t>
      </w:r>
    </w:p>
    <w:p w:rsidR="001D2C91" w:rsidRPr="006E603A" w:rsidRDefault="001D2C91" w:rsidP="001D2C91">
      <w:pPr>
        <w:spacing w:after="0" w:line="240" w:lineRule="auto"/>
        <w:ind w:firstLine="567"/>
        <w:jc w:val="both"/>
        <w:rPr>
          <w:rFonts w:ascii="Times New Roman" w:eastAsia="Times New Roman" w:hAnsi="Times New Roman"/>
          <w:lang w:val="lt-LT"/>
        </w:rPr>
      </w:pPr>
      <w:r w:rsidRPr="006E603A">
        <w:rPr>
          <w:rFonts w:ascii="Times New Roman" w:eastAsia="Times New Roman" w:hAnsi="Times New Roman"/>
          <w:lang w:val="lt-LT"/>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rsidR="001D2C91" w:rsidRPr="006E603A" w:rsidRDefault="001D2C91" w:rsidP="001D2C91">
      <w:pPr>
        <w:spacing w:after="0" w:line="240" w:lineRule="auto"/>
        <w:ind w:right="-1544" w:firstLine="720"/>
        <w:jc w:val="both"/>
        <w:rPr>
          <w:rFonts w:ascii="Times New Roman" w:eastAsia="Times New Roman" w:hAnsi="Times New Roman"/>
          <w:lang w:val="lt-LT"/>
        </w:rPr>
      </w:pPr>
    </w:p>
    <w:p w:rsidR="001D2C91" w:rsidRPr="006E603A" w:rsidRDefault="001D2C91" w:rsidP="001D2C91">
      <w:pPr>
        <w:keepNext/>
        <w:spacing w:before="120" w:after="120" w:line="240" w:lineRule="auto"/>
        <w:ind w:right="-1"/>
        <w:jc w:val="center"/>
        <w:outlineLvl w:val="0"/>
        <w:rPr>
          <w:rFonts w:ascii="Times New Roman" w:eastAsia="Times New Roman" w:hAnsi="Times New Roman"/>
          <w:lang w:val="lt-LT"/>
        </w:rPr>
      </w:pPr>
      <w:r w:rsidRPr="006E603A">
        <w:rPr>
          <w:rFonts w:ascii="Times New Roman" w:eastAsia="Times New Roman" w:hAnsi="Times New Roman"/>
          <w:b/>
          <w:lang w:val="lt-LT"/>
        </w:rPr>
        <w:t>8. Kitos nuostatos</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lastRenderedPageBreak/>
        <w:t>8.2. Ši Sutartis sudaryta lietuvių kalba, 2 (dviem) egzemplioriais, turinčiais vienodą teisinę galią – po vieną kiekvienai Šaliai.</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8.3. Šiuo Šalys patvirtina, kad Sutartį perskaitė, suprato jos turinį ir pasekmes, priėmė ją kaip atitinkančią jų tikslus ir pasirašė aukščiau nurodyta data.</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8.4. Sutarties specialiųjų sąlygų priedai:</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8.4.1.   1  priedas  (Techninė specifikacija).</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8.4.2.   2  priedas  (Pasiūlymo raštas).</w:t>
      </w:r>
    </w:p>
    <w:p w:rsidR="001D2C91" w:rsidRPr="006E603A" w:rsidRDefault="001D2C91" w:rsidP="001D2C91">
      <w:pPr>
        <w:tabs>
          <w:tab w:val="left" w:pos="720"/>
          <w:tab w:val="left" w:pos="1134"/>
        </w:tabs>
        <w:autoSpaceDE w:val="0"/>
        <w:autoSpaceDN w:val="0"/>
        <w:adjustRightInd w:val="0"/>
        <w:spacing w:after="0" w:line="240" w:lineRule="auto"/>
        <w:ind w:right="16" w:firstLine="720"/>
        <w:jc w:val="both"/>
        <w:rPr>
          <w:rFonts w:ascii="Times New Roman" w:eastAsia="Times New Roman" w:hAnsi="Times New Roman"/>
          <w:lang w:val="lt-LT"/>
        </w:rPr>
      </w:pPr>
      <w:r w:rsidRPr="006E603A">
        <w:rPr>
          <w:rFonts w:ascii="Times New Roman" w:eastAsia="Times New Roman" w:hAnsi="Times New Roman"/>
          <w:lang w:val="lt-LT"/>
        </w:rPr>
        <w:t>8.4.4.   3 priedas „Darbų kainų žiniaraštis“</w:t>
      </w:r>
    </w:p>
    <w:p w:rsidR="001D2C91" w:rsidRPr="006E603A" w:rsidRDefault="001D2C91" w:rsidP="001D2C91">
      <w:pPr>
        <w:spacing w:after="0" w:line="240" w:lineRule="auto"/>
        <w:ind w:right="-1544"/>
        <w:jc w:val="center"/>
        <w:rPr>
          <w:rFonts w:ascii="Times New Roman" w:eastAsia="Times New Roman" w:hAnsi="Times New Roman"/>
          <w:lang w:val="lt-LT"/>
        </w:rPr>
      </w:pPr>
    </w:p>
    <w:tbl>
      <w:tblPr>
        <w:tblW w:w="0" w:type="auto"/>
        <w:tblLook w:val="04A0" w:firstRow="1" w:lastRow="0" w:firstColumn="1" w:lastColumn="0" w:noHBand="0" w:noVBand="1"/>
      </w:tblPr>
      <w:tblGrid>
        <w:gridCol w:w="4927"/>
        <w:gridCol w:w="4927"/>
      </w:tblGrid>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proofErr w:type="spellStart"/>
            <w:r w:rsidRPr="006E603A">
              <w:rPr>
                <w:rFonts w:ascii="Times New Roman" w:eastAsia="Times New Roman" w:hAnsi="Times New Roman"/>
                <w:b/>
                <w:lang w:val="en-GB"/>
              </w:rPr>
              <w:t>Užsakovo</w:t>
            </w:r>
            <w:proofErr w:type="spellEnd"/>
            <w:r w:rsidRPr="006E603A">
              <w:rPr>
                <w:rFonts w:ascii="Times New Roman" w:eastAsia="Times New Roman" w:hAnsi="Times New Roman"/>
                <w:b/>
                <w:lang w:val="en-GB"/>
              </w:rPr>
              <w:t xml:space="preserve"> </w:t>
            </w:r>
            <w:proofErr w:type="spellStart"/>
            <w:r w:rsidRPr="006E603A">
              <w:rPr>
                <w:rFonts w:ascii="Times New Roman" w:eastAsia="Times New Roman" w:hAnsi="Times New Roman"/>
                <w:b/>
                <w:lang w:val="en-GB"/>
              </w:rPr>
              <w:t>vardu</w:t>
            </w:r>
            <w:proofErr w:type="spellEnd"/>
            <w:r w:rsidRPr="006E603A">
              <w:rPr>
                <w:rFonts w:ascii="Times New Roman" w:eastAsia="Times New Roman" w:hAnsi="Times New Roman"/>
                <w:b/>
                <w:lang w:val="en-GB"/>
              </w:rPr>
              <w:t>:</w:t>
            </w:r>
          </w:p>
        </w:tc>
        <w:tc>
          <w:tcPr>
            <w:tcW w:w="5211" w:type="dxa"/>
          </w:tcPr>
          <w:p w:rsidR="001D2C91" w:rsidRPr="006E603A" w:rsidRDefault="001D2C91" w:rsidP="00414F62">
            <w:pPr>
              <w:spacing w:after="0" w:line="240" w:lineRule="auto"/>
              <w:ind w:right="-1544"/>
              <w:rPr>
                <w:rFonts w:ascii="Times New Roman" w:eastAsia="Times New Roman" w:hAnsi="Times New Roman"/>
                <w:lang w:val="lt-LT"/>
              </w:rPr>
            </w:pPr>
            <w:proofErr w:type="spellStart"/>
            <w:r w:rsidRPr="006E603A">
              <w:rPr>
                <w:rFonts w:ascii="Times New Roman" w:eastAsia="Times New Roman" w:hAnsi="Times New Roman"/>
                <w:b/>
                <w:lang w:val="en-GB"/>
              </w:rPr>
              <w:t>Rangovo</w:t>
            </w:r>
            <w:proofErr w:type="spellEnd"/>
            <w:r w:rsidRPr="006E603A">
              <w:rPr>
                <w:rFonts w:ascii="Times New Roman" w:eastAsia="Times New Roman" w:hAnsi="Times New Roman"/>
                <w:b/>
                <w:lang w:val="en-GB"/>
              </w:rPr>
              <w:t xml:space="preserve"> </w:t>
            </w:r>
            <w:proofErr w:type="spellStart"/>
            <w:r w:rsidRPr="006E603A">
              <w:rPr>
                <w:rFonts w:ascii="Times New Roman" w:eastAsia="Times New Roman" w:hAnsi="Times New Roman"/>
                <w:b/>
                <w:lang w:val="en-GB"/>
              </w:rPr>
              <w:t>vardu</w:t>
            </w:r>
            <w:proofErr w:type="spellEnd"/>
            <w:r w:rsidRPr="006E603A">
              <w:rPr>
                <w:rFonts w:ascii="Times New Roman" w:eastAsia="Times New Roman" w:hAnsi="Times New Roman"/>
                <w:b/>
                <w:lang w:val="en-GB"/>
              </w:rPr>
              <w:t>:</w:t>
            </w: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lt-LT"/>
              </w:rPr>
              <w:t>UAB „Utenos vandenys“</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lt-LT"/>
              </w:rPr>
              <w:t>Juridinio asmens kodas 18363391</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lt-LT"/>
              </w:rPr>
              <w:t xml:space="preserve">Vandenų g. 1, </w:t>
            </w:r>
            <w:proofErr w:type="spellStart"/>
            <w:r w:rsidRPr="006E603A">
              <w:rPr>
                <w:rFonts w:ascii="Times New Roman" w:eastAsia="Times New Roman" w:hAnsi="Times New Roman"/>
                <w:lang w:val="lt-LT"/>
              </w:rPr>
              <w:t>Naujasodžio</w:t>
            </w:r>
            <w:proofErr w:type="spellEnd"/>
            <w:r w:rsidRPr="006E603A">
              <w:rPr>
                <w:rFonts w:ascii="Times New Roman" w:eastAsia="Times New Roman" w:hAnsi="Times New Roman"/>
                <w:lang w:val="lt-LT"/>
              </w:rPr>
              <w:t xml:space="preserve"> k., Utenos r.</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rPr>
          <w:trHeight w:val="164"/>
        </w:trPr>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en-GB"/>
              </w:rPr>
              <w:t xml:space="preserve">AB LUMINOR </w:t>
            </w:r>
            <w:proofErr w:type="spellStart"/>
            <w:r w:rsidRPr="006E603A">
              <w:rPr>
                <w:rFonts w:ascii="Times New Roman" w:eastAsia="Times New Roman" w:hAnsi="Times New Roman"/>
                <w:lang w:val="en-GB"/>
              </w:rPr>
              <w:t>bankas</w:t>
            </w:r>
            <w:proofErr w:type="spellEnd"/>
            <w:r w:rsidRPr="006E603A">
              <w:rPr>
                <w:rFonts w:ascii="Times New Roman" w:eastAsia="Times New Roman" w:hAnsi="Times New Roman"/>
                <w:lang w:val="en-GB"/>
              </w:rPr>
              <w:t xml:space="preserve">, </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en-GB"/>
              </w:rPr>
              <w:t>LT49 4010 0417 0001 0248</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en-GB"/>
              </w:rPr>
              <w:t xml:space="preserve">PVM </w:t>
            </w:r>
            <w:proofErr w:type="spellStart"/>
            <w:r w:rsidRPr="006E603A">
              <w:rPr>
                <w:rFonts w:ascii="Times New Roman" w:eastAsia="Times New Roman" w:hAnsi="Times New Roman"/>
                <w:lang w:val="en-GB"/>
              </w:rPr>
              <w:t>mokėtojo</w:t>
            </w:r>
            <w:proofErr w:type="spellEnd"/>
            <w:r w:rsidRPr="006E603A">
              <w:rPr>
                <w:rFonts w:ascii="Times New Roman" w:eastAsia="Times New Roman" w:hAnsi="Times New Roman"/>
                <w:lang w:val="en-GB"/>
              </w:rPr>
              <w:t xml:space="preserve"> </w:t>
            </w:r>
            <w:proofErr w:type="spellStart"/>
            <w:r w:rsidRPr="006E603A">
              <w:rPr>
                <w:rFonts w:ascii="Times New Roman" w:eastAsia="Times New Roman" w:hAnsi="Times New Roman"/>
                <w:lang w:val="en-GB"/>
              </w:rPr>
              <w:t>kodas</w:t>
            </w:r>
            <w:proofErr w:type="spellEnd"/>
            <w:r w:rsidRPr="006E603A">
              <w:rPr>
                <w:rFonts w:ascii="Times New Roman" w:eastAsia="Times New Roman" w:hAnsi="Times New Roman"/>
                <w:lang w:val="en-GB"/>
              </w:rPr>
              <w:t xml:space="preserve"> LT836339811</w:t>
            </w: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en-GB"/>
              </w:rPr>
            </w:pPr>
            <w:r w:rsidRPr="006E603A">
              <w:rPr>
                <w:rFonts w:ascii="Times New Roman" w:eastAsia="Times New Roman" w:hAnsi="Times New Roman"/>
                <w:lang w:val="en-GB"/>
              </w:rPr>
              <w:t>Tel.: +370 389 65110</w:t>
            </w:r>
          </w:p>
          <w:p w:rsidR="001D2C91" w:rsidRPr="006E603A" w:rsidRDefault="001D2C91" w:rsidP="00414F62">
            <w:pPr>
              <w:spacing w:after="0" w:line="240" w:lineRule="auto"/>
              <w:ind w:right="-1544"/>
              <w:rPr>
                <w:rFonts w:ascii="Times New Roman" w:eastAsia="Times New Roman" w:hAnsi="Times New Roman"/>
                <w:lang w:val="en-GB"/>
              </w:rPr>
            </w:pPr>
          </w:p>
          <w:p w:rsidR="001D2C91" w:rsidRPr="006E603A" w:rsidRDefault="001D2C91" w:rsidP="00414F62">
            <w:pPr>
              <w:spacing w:after="0" w:line="240" w:lineRule="auto"/>
              <w:ind w:right="-1544"/>
              <w:rPr>
                <w:rFonts w:ascii="Times New Roman" w:eastAsia="Times New Roman" w:hAnsi="Times New Roman"/>
                <w:lang w:val="en-GB"/>
              </w:rPr>
            </w:pPr>
            <w:proofErr w:type="spellStart"/>
            <w:r w:rsidRPr="006E603A">
              <w:rPr>
                <w:rFonts w:ascii="Times New Roman" w:eastAsia="Times New Roman" w:hAnsi="Times New Roman"/>
                <w:lang w:val="en-GB"/>
              </w:rPr>
              <w:t>Direktorius</w:t>
            </w:r>
            <w:proofErr w:type="spellEnd"/>
          </w:p>
          <w:p w:rsidR="001D2C91" w:rsidRPr="006E603A" w:rsidRDefault="001D2C91" w:rsidP="00414F62">
            <w:pPr>
              <w:spacing w:after="0" w:line="240" w:lineRule="auto"/>
              <w:ind w:right="-1544"/>
              <w:rPr>
                <w:rFonts w:ascii="Times New Roman" w:eastAsia="Times New Roman" w:hAnsi="Times New Roman"/>
                <w:lang w:val="lt-LT"/>
              </w:rPr>
            </w:pPr>
            <w:proofErr w:type="spellStart"/>
            <w:r w:rsidRPr="006E603A">
              <w:rPr>
                <w:rFonts w:ascii="Times New Roman" w:eastAsia="Times New Roman" w:hAnsi="Times New Roman"/>
                <w:lang w:val="en-GB"/>
              </w:rPr>
              <w:t>Gintaras</w:t>
            </w:r>
            <w:proofErr w:type="spellEnd"/>
            <w:r w:rsidRPr="006E603A">
              <w:rPr>
                <w:rFonts w:ascii="Times New Roman" w:eastAsia="Times New Roman" w:hAnsi="Times New Roman"/>
                <w:lang w:val="en-GB"/>
              </w:rPr>
              <w:t xml:space="preserve"> </w:t>
            </w:r>
            <w:proofErr w:type="spellStart"/>
            <w:r w:rsidRPr="006E603A">
              <w:rPr>
                <w:rFonts w:ascii="Times New Roman" w:eastAsia="Times New Roman" w:hAnsi="Times New Roman"/>
                <w:lang w:val="en-GB"/>
              </w:rPr>
              <w:t>Diržauskas</w:t>
            </w:r>
            <w:proofErr w:type="spellEnd"/>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en-GB"/>
              </w:rPr>
            </w:pPr>
          </w:p>
        </w:tc>
        <w:tc>
          <w:tcPr>
            <w:tcW w:w="5211" w:type="dxa"/>
          </w:tcPr>
          <w:p w:rsidR="001D2C91" w:rsidRPr="006E603A" w:rsidRDefault="001D2C91" w:rsidP="00414F62">
            <w:pPr>
              <w:spacing w:after="0" w:line="240" w:lineRule="auto"/>
              <w:ind w:right="-1544"/>
              <w:jc w:val="center"/>
              <w:rPr>
                <w:rFonts w:ascii="Times New Roman" w:eastAsia="Times New Roman" w:hAnsi="Times New Roman"/>
                <w:lang w:val="lt-LT"/>
              </w:rPr>
            </w:pP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en-GB"/>
              </w:rPr>
            </w:pPr>
            <w:r w:rsidRPr="006E603A">
              <w:rPr>
                <w:rFonts w:ascii="Times New Roman" w:eastAsia="Times New Roman" w:hAnsi="Times New Roman"/>
                <w:lang w:val="en-GB"/>
              </w:rPr>
              <w:t>___________________</w:t>
            </w:r>
          </w:p>
        </w:tc>
        <w:tc>
          <w:tcPr>
            <w:tcW w:w="5211"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en-GB"/>
              </w:rPr>
              <w:t>___________________</w:t>
            </w: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en-GB"/>
              </w:rPr>
            </w:pPr>
            <w:r w:rsidRPr="006E603A">
              <w:rPr>
                <w:rFonts w:ascii="Times New Roman" w:eastAsia="Times New Roman" w:hAnsi="Times New Roman"/>
                <w:lang w:val="en-GB"/>
              </w:rPr>
              <w:t>(</w:t>
            </w:r>
            <w:proofErr w:type="spellStart"/>
            <w:r w:rsidRPr="006E603A">
              <w:rPr>
                <w:rFonts w:ascii="Times New Roman" w:eastAsia="Times New Roman" w:hAnsi="Times New Roman"/>
                <w:lang w:val="en-GB"/>
              </w:rPr>
              <w:t>parašas</w:t>
            </w:r>
            <w:proofErr w:type="spellEnd"/>
            <w:r w:rsidRPr="006E603A">
              <w:rPr>
                <w:rFonts w:ascii="Times New Roman" w:eastAsia="Times New Roman" w:hAnsi="Times New Roman"/>
                <w:lang w:val="en-GB"/>
              </w:rPr>
              <w:t>)</w:t>
            </w:r>
          </w:p>
        </w:tc>
        <w:tc>
          <w:tcPr>
            <w:tcW w:w="5211" w:type="dxa"/>
          </w:tcPr>
          <w:p w:rsidR="001D2C91" w:rsidRPr="006E603A" w:rsidRDefault="001D2C91" w:rsidP="00414F62">
            <w:pPr>
              <w:spacing w:after="0" w:line="240" w:lineRule="auto"/>
              <w:ind w:right="-1544"/>
              <w:rPr>
                <w:rFonts w:ascii="Times New Roman" w:eastAsia="Times New Roman" w:hAnsi="Times New Roman"/>
                <w:lang w:val="lt-LT"/>
              </w:rPr>
            </w:pPr>
            <w:r w:rsidRPr="006E603A">
              <w:rPr>
                <w:rFonts w:ascii="Times New Roman" w:eastAsia="Times New Roman" w:hAnsi="Times New Roman"/>
                <w:lang w:val="en-GB"/>
              </w:rPr>
              <w:t>(</w:t>
            </w:r>
            <w:proofErr w:type="spellStart"/>
            <w:r w:rsidRPr="006E603A">
              <w:rPr>
                <w:rFonts w:ascii="Times New Roman" w:eastAsia="Times New Roman" w:hAnsi="Times New Roman"/>
                <w:lang w:val="en-GB"/>
              </w:rPr>
              <w:t>parašas</w:t>
            </w:r>
            <w:proofErr w:type="spellEnd"/>
            <w:r w:rsidRPr="006E603A">
              <w:rPr>
                <w:rFonts w:ascii="Times New Roman" w:eastAsia="Times New Roman" w:hAnsi="Times New Roman"/>
                <w:lang w:val="en-GB"/>
              </w:rPr>
              <w:t>)</w:t>
            </w:r>
          </w:p>
        </w:tc>
      </w:tr>
      <w:tr w:rsidR="001D2C91" w:rsidRPr="006E603A" w:rsidTr="00414F62">
        <w:tc>
          <w:tcPr>
            <w:tcW w:w="5210" w:type="dxa"/>
          </w:tcPr>
          <w:p w:rsidR="001D2C91" w:rsidRPr="006E603A" w:rsidRDefault="001D2C91" w:rsidP="00414F62">
            <w:pPr>
              <w:spacing w:after="0" w:line="240" w:lineRule="auto"/>
              <w:ind w:right="-1544"/>
              <w:rPr>
                <w:rFonts w:ascii="Times New Roman" w:eastAsia="Times New Roman" w:hAnsi="Times New Roman"/>
                <w:lang w:val="en-GB"/>
              </w:rPr>
            </w:pPr>
          </w:p>
        </w:tc>
        <w:tc>
          <w:tcPr>
            <w:tcW w:w="5211" w:type="dxa"/>
          </w:tcPr>
          <w:p w:rsidR="001D2C91" w:rsidRPr="006E603A" w:rsidRDefault="001D2C91" w:rsidP="00414F62">
            <w:pPr>
              <w:spacing w:after="0" w:line="240" w:lineRule="auto"/>
              <w:ind w:right="-1544"/>
              <w:rPr>
                <w:rFonts w:ascii="Times New Roman" w:eastAsia="Times New Roman" w:hAnsi="Times New Roman"/>
                <w:lang w:val="en-GB"/>
              </w:rPr>
            </w:pPr>
          </w:p>
        </w:tc>
      </w:tr>
    </w:tbl>
    <w:p w:rsidR="001D2C91" w:rsidRDefault="001D2C91" w:rsidP="001D2C91">
      <w:pPr>
        <w:spacing w:after="0" w:line="300" w:lineRule="auto"/>
        <w:jc w:val="both"/>
        <w:rPr>
          <w:rFonts w:ascii="Times New Roman" w:eastAsia="Times New Roman" w:hAnsi="Times New Roman"/>
          <w:b/>
          <w:lang w:val="lt-LT"/>
        </w:rPr>
      </w:pPr>
      <w:r w:rsidRPr="006E603A">
        <w:rPr>
          <w:rFonts w:ascii="Times New Roman" w:eastAsia="Times New Roman" w:hAnsi="Times New Roman"/>
          <w:b/>
          <w:lang w:val="lt-LT"/>
        </w:rPr>
        <w:br w:type="page"/>
      </w:r>
    </w:p>
    <w:p w:rsidR="001D2C91" w:rsidRPr="006E603A" w:rsidRDefault="001D2C91" w:rsidP="001D2C91">
      <w:pPr>
        <w:spacing w:after="0" w:line="240" w:lineRule="auto"/>
        <w:ind w:right="37"/>
        <w:jc w:val="center"/>
        <w:rPr>
          <w:rFonts w:ascii="Times New Roman" w:eastAsia="Times New Roman" w:hAnsi="Times New Roman"/>
          <w:b/>
          <w:lang w:val="lt-LT"/>
        </w:rPr>
      </w:pPr>
      <w:r w:rsidRPr="006E603A">
        <w:rPr>
          <w:rFonts w:ascii="Times New Roman" w:eastAsia="Times New Roman" w:hAnsi="Times New Roman"/>
          <w:b/>
          <w:lang w:val="lt-LT"/>
        </w:rPr>
        <w:lastRenderedPageBreak/>
        <w:t>VANDENTIEKIO</w:t>
      </w:r>
      <w:r>
        <w:rPr>
          <w:rFonts w:ascii="Times New Roman" w:eastAsia="Times New Roman" w:hAnsi="Times New Roman"/>
          <w:b/>
          <w:lang w:val="lt-LT"/>
        </w:rPr>
        <w:t xml:space="preserve"> IR NUOTEKŲ</w:t>
      </w:r>
      <w:r w:rsidRPr="006E603A">
        <w:rPr>
          <w:rFonts w:ascii="Times New Roman" w:eastAsia="Times New Roman" w:hAnsi="Times New Roman"/>
          <w:b/>
          <w:lang w:val="lt-LT"/>
        </w:rPr>
        <w:t xml:space="preserve"> TINKLŲ</w:t>
      </w:r>
      <w:r>
        <w:rPr>
          <w:rFonts w:ascii="Times New Roman" w:eastAsia="Times New Roman" w:hAnsi="Times New Roman"/>
          <w:b/>
          <w:lang w:val="lt-LT"/>
        </w:rPr>
        <w:t xml:space="preserve"> UTENOS MIESTE IR RAJONE</w:t>
      </w:r>
      <w:r w:rsidRPr="006E603A">
        <w:rPr>
          <w:rFonts w:ascii="Times New Roman" w:eastAsia="Times New Roman" w:hAnsi="Times New Roman"/>
          <w:b/>
          <w:lang w:val="lt-LT"/>
        </w:rPr>
        <w:t xml:space="preserve"> STATYBOS.</w:t>
      </w:r>
    </w:p>
    <w:p w:rsidR="001D2C91" w:rsidRPr="006E603A" w:rsidRDefault="001D2C91" w:rsidP="001D2C91">
      <w:pPr>
        <w:autoSpaceDE w:val="0"/>
        <w:autoSpaceDN w:val="0"/>
        <w:adjustRightInd w:val="0"/>
        <w:spacing w:after="0" w:line="240" w:lineRule="auto"/>
        <w:jc w:val="center"/>
        <w:rPr>
          <w:rFonts w:ascii="Times New Roman" w:eastAsia="Times New Roman" w:hAnsi="Times New Roman"/>
          <w:b/>
          <w:bCs/>
          <w:caps/>
          <w:lang w:val="lt-LT"/>
        </w:rPr>
      </w:pPr>
      <w:r w:rsidRPr="006E603A">
        <w:rPr>
          <w:rFonts w:ascii="Times New Roman" w:eastAsia="Times New Roman" w:hAnsi="Times New Roman"/>
          <w:b/>
          <w:bCs/>
          <w:caps/>
          <w:lang w:val="lt-LT"/>
        </w:rPr>
        <w:t>Darbų pirkimo–pardavimo SUTARTIS</w:t>
      </w:r>
    </w:p>
    <w:p w:rsidR="001D2C91" w:rsidRPr="006E603A" w:rsidRDefault="001D2C91" w:rsidP="001D2C91">
      <w:pPr>
        <w:autoSpaceDE w:val="0"/>
        <w:autoSpaceDN w:val="0"/>
        <w:adjustRightInd w:val="0"/>
        <w:spacing w:after="0" w:line="240" w:lineRule="auto"/>
        <w:jc w:val="center"/>
        <w:rPr>
          <w:rFonts w:ascii="Times New Roman" w:eastAsia="Times New Roman" w:hAnsi="Times New Roman"/>
          <w:b/>
          <w:bCs/>
          <w:caps/>
          <w:lang w:val="lt-LT"/>
        </w:rPr>
      </w:pPr>
      <w:r w:rsidRPr="006E603A">
        <w:rPr>
          <w:rFonts w:ascii="Times New Roman" w:eastAsia="Times New Roman" w:hAnsi="Times New Roman"/>
          <w:b/>
          <w:bCs/>
          <w:caps/>
          <w:lang w:val="lt-LT"/>
        </w:rPr>
        <w:t>Bendrosios SĄLYGOS</w:t>
      </w:r>
    </w:p>
    <w:p w:rsidR="001D2C91" w:rsidRPr="006E603A" w:rsidRDefault="001D2C91" w:rsidP="001D2C91">
      <w:pPr>
        <w:autoSpaceDE w:val="0"/>
        <w:autoSpaceDN w:val="0"/>
        <w:adjustRightInd w:val="0"/>
        <w:spacing w:after="0" w:line="240" w:lineRule="auto"/>
        <w:jc w:val="center"/>
        <w:rPr>
          <w:rFonts w:ascii="Times New Roman" w:eastAsia="Times New Roman" w:hAnsi="Times New Roman"/>
          <w:b/>
          <w:bCs/>
          <w:caps/>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Pr>
          <w:rFonts w:ascii="Times New Roman" w:eastAsia="Times New Roman" w:hAnsi="Times New Roman"/>
          <w:b/>
          <w:bCs/>
          <w:lang w:val="lt-LT"/>
        </w:rPr>
      </w:pPr>
      <w:bookmarkStart w:id="8" w:name="_Hlk65844388"/>
      <w:r w:rsidRPr="006E603A">
        <w:rPr>
          <w:rFonts w:ascii="Times New Roman" w:eastAsia="Times New Roman" w:hAnsi="Times New Roman"/>
          <w:b/>
          <w:bCs/>
          <w:lang w:val="lt-LT"/>
        </w:rPr>
        <w:t>1. Pagrindinės Sutarties sąvokos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 xml:space="preserve">1.1. Užsakovas – Lietuvos Respublikos pirkimų, atliekamų </w:t>
      </w:r>
      <w:proofErr w:type="spellStart"/>
      <w:r w:rsidRPr="006E603A">
        <w:rPr>
          <w:rFonts w:ascii="Times New Roman" w:eastAsia="Times New Roman" w:hAnsi="Times New Roman"/>
          <w:lang w:val="lt-LT"/>
        </w:rPr>
        <w:t>vandentvarkos</w:t>
      </w:r>
      <w:proofErr w:type="spellEnd"/>
      <w:r w:rsidRPr="006E603A">
        <w:rPr>
          <w:rFonts w:ascii="Times New Roman" w:eastAsia="Times New Roman" w:hAnsi="Times New Roman"/>
          <w:lang w:val="lt-LT"/>
        </w:rPr>
        <w:t>, energetikos, transporto ar pašto paslaugų srities perkančiųjų subjektų, įstatyme</w:t>
      </w:r>
      <w:r w:rsidRPr="006E603A">
        <w:rPr>
          <w:rFonts w:ascii="Times New Roman" w:eastAsia="Times New Roman" w:hAnsi="Times New Roman"/>
          <w:i/>
          <w:lang w:val="lt-LT"/>
        </w:rPr>
        <w:t xml:space="preserve"> </w:t>
      </w:r>
      <w:r w:rsidRPr="006E603A">
        <w:rPr>
          <w:rFonts w:ascii="Times New Roman" w:eastAsia="Times New Roman" w:hAnsi="Times New Roman"/>
          <w:lang w:val="lt-LT"/>
        </w:rPr>
        <w:t>nurodytas perkantysis subjektas, perkantis Sutarties specialiosiose sąlygose nurodytas Darbus iš Rangovo.</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1.2. Sutarties kaina – pinigų suma, kurią Užsakovas pagal Sutartį turi sumokėti/faktiškai sumokama Rangovui už perkamus Darbus, įskaitant visas Rangovo patiriamas su sutarties vykdymu susijusias išlaidas ir mokesčius.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1.3. Rangovas – ūkio subjektas, kuriuo gali būti fizinis asmuo, privatus ar viešasis juridinis asmuo ar tokių asmenų grupė, atliekantis Darbus pagal šią Sutartį.</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1.4. Kainodaros taisyklės – Sutarties kainos apskaičiavimo ir keitimo taisyklės.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ascii="Times New Roman" w:eastAsia="Times New Roman" w:hAnsi="Times New Roman"/>
          <w:b/>
          <w:bCs/>
          <w:lang w:val="lt-LT"/>
        </w:rPr>
      </w:pPr>
      <w:r w:rsidRPr="006E603A">
        <w:rPr>
          <w:rFonts w:ascii="Times New Roman" w:eastAsia="Times New Roman" w:hAnsi="Times New Roman"/>
          <w:b/>
          <w:bCs/>
          <w:lang w:val="lt-LT"/>
        </w:rPr>
        <w:t>2. Sutarties aiškinimas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2.1. Sutartyje, kur reikalauja kontekstas, žodžiai pateikti vienaskaita, gali turėti ir daugiskaitos prasmę ir atvirkščiai.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2.3. Sutarties trukmė ir kiti terminai yra skaičiuojami kalendorinėmis dienomis, jei Sutartyje nenurodyta kitaip.</w:t>
      </w:r>
    </w:p>
    <w:p w:rsidR="001D2C91" w:rsidRPr="006E603A" w:rsidRDefault="001D2C91" w:rsidP="001D2C91">
      <w:pPr>
        <w:spacing w:after="0" w:line="240" w:lineRule="auto"/>
        <w:jc w:val="both"/>
        <w:rPr>
          <w:rFonts w:ascii="Times New Roman" w:eastAsia="Times New Roman" w:hAnsi="Times New Roman"/>
          <w:b/>
          <w:lang w:val="lt-LT"/>
        </w:rPr>
      </w:pPr>
    </w:p>
    <w:p w:rsidR="001D2C91" w:rsidRPr="006E603A" w:rsidRDefault="001D2C91" w:rsidP="001D2C91">
      <w:pPr>
        <w:numPr>
          <w:ilvl w:val="0"/>
          <w:numId w:val="1"/>
        </w:numPr>
        <w:tabs>
          <w:tab w:val="num" w:pos="540"/>
        </w:tabs>
        <w:spacing w:after="0" w:line="240" w:lineRule="auto"/>
        <w:jc w:val="both"/>
        <w:rPr>
          <w:rFonts w:ascii="Times New Roman" w:eastAsia="Times New Roman" w:hAnsi="Times New Roman"/>
          <w:b/>
          <w:lang w:val="lt-LT"/>
        </w:rPr>
      </w:pPr>
      <w:r w:rsidRPr="006E603A">
        <w:rPr>
          <w:rFonts w:ascii="Times New Roman" w:eastAsia="Times New Roman" w:hAnsi="Times New Roman"/>
          <w:b/>
          <w:lang w:val="lt-LT"/>
        </w:rPr>
        <w:t>Sutarties šalių įsipareigojimai</w:t>
      </w:r>
    </w:p>
    <w:p w:rsidR="001D2C91" w:rsidRPr="006E603A" w:rsidRDefault="001D2C91" w:rsidP="001D2C91">
      <w:pPr>
        <w:tabs>
          <w:tab w:val="left" w:pos="567"/>
        </w:tabs>
        <w:spacing w:after="0" w:line="240" w:lineRule="auto"/>
        <w:ind w:firstLine="360"/>
        <w:jc w:val="both"/>
        <w:rPr>
          <w:rFonts w:ascii="Times New Roman" w:eastAsia="Times New Roman" w:hAnsi="Times New Roman"/>
          <w:lang w:val="en-GB"/>
        </w:rPr>
      </w:pPr>
      <w:r w:rsidRPr="006E603A">
        <w:rPr>
          <w:rFonts w:ascii="Times New Roman" w:eastAsia="Times New Roman" w:hAnsi="Times New Roman"/>
          <w:lang w:val="en-GB"/>
        </w:rPr>
        <w:t xml:space="preserve">3.1. </w:t>
      </w:r>
      <w:proofErr w:type="spellStart"/>
      <w:r w:rsidRPr="006E603A">
        <w:rPr>
          <w:rFonts w:ascii="Times New Roman" w:eastAsia="Times New Roman" w:hAnsi="Times New Roman"/>
          <w:lang w:val="en-GB"/>
        </w:rPr>
        <w:t>Bendri</w:t>
      </w:r>
      <w:proofErr w:type="spellEnd"/>
      <w:r w:rsidRPr="006E603A">
        <w:rPr>
          <w:rFonts w:ascii="Times New Roman" w:eastAsia="Times New Roman" w:hAnsi="Times New Roman"/>
          <w:lang w:val="en-GB"/>
        </w:rPr>
        <w:t xml:space="preserve"> </w:t>
      </w:r>
      <w:proofErr w:type="spellStart"/>
      <w:r w:rsidRPr="006E603A">
        <w:rPr>
          <w:rFonts w:ascii="Times New Roman" w:eastAsia="Times New Roman" w:hAnsi="Times New Roman"/>
          <w:lang w:val="en-GB"/>
        </w:rPr>
        <w:t>įsipareigojimai</w:t>
      </w:r>
      <w:proofErr w:type="spellEnd"/>
      <w:r w:rsidRPr="006E603A">
        <w:rPr>
          <w:rFonts w:ascii="Times New Roman" w:eastAsia="Times New Roman" w:hAnsi="Times New Roman"/>
          <w:lang w:val="en-GB"/>
        </w:rPr>
        <w:t>:</w:t>
      </w:r>
    </w:p>
    <w:p w:rsidR="001D2C91" w:rsidRPr="006E603A" w:rsidRDefault="001D2C91" w:rsidP="001D2C91">
      <w:pPr>
        <w:spacing w:after="0" w:line="240" w:lineRule="auto"/>
        <w:ind w:firstLine="360"/>
        <w:jc w:val="both"/>
        <w:rPr>
          <w:rFonts w:ascii="Times New Roman" w:eastAsia="Times New Roman" w:hAnsi="Times New Roman"/>
          <w:color w:val="000000"/>
          <w:lang w:val="lt-LT"/>
        </w:rPr>
      </w:pPr>
      <w:r w:rsidRPr="006E603A">
        <w:rPr>
          <w:rFonts w:ascii="Times New Roman" w:eastAsia="Times New Roman" w:hAnsi="Times New Roman"/>
          <w:lang w:val="lt-LT"/>
        </w:rPr>
        <w:t xml:space="preserve">3.1.1. Rangovas įsipareigoja atlikti Darbus pagal Užsakovo užduotį, o Užsakovas įsipareigoja juos priimti ir apmokėti pagal Sutarties specialiosiose sąlygose nustatytą tvarką. </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 xml:space="preserve">3.1.2. Abi Šalys išlaiko reikiamą darbinę erdvę ir priemones Sutarčiai vykdyti. </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3.1.3. Kiekviena šalis privalo nedelsiant priimti visus sprendimus, reikiamus Sutarčiai vykdyti.</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3.1.4. Šalys privalo įnešti savo indėlį į Sutarties vykdymą, atsižvelgiant į nuo konkrečios šalies priklausančius ir jai pavaldžius veiksnius.</w:t>
      </w:r>
    </w:p>
    <w:p w:rsidR="001D2C91" w:rsidRPr="006E603A" w:rsidRDefault="001D2C91" w:rsidP="001D2C91">
      <w:pPr>
        <w:spacing w:after="0" w:line="240" w:lineRule="auto"/>
        <w:ind w:left="360"/>
        <w:jc w:val="both"/>
        <w:rPr>
          <w:rFonts w:ascii="Times New Roman" w:eastAsia="Times New Roman" w:hAnsi="Times New Roman"/>
          <w:lang w:val="lt-LT"/>
        </w:rPr>
      </w:pPr>
      <w:r w:rsidRPr="006E603A">
        <w:rPr>
          <w:rFonts w:ascii="Times New Roman" w:eastAsia="Times New Roman" w:hAnsi="Times New Roman"/>
          <w:lang w:val="lt-LT"/>
        </w:rPr>
        <w:t>3.2. Rangovo įsipareigojimai:</w:t>
      </w:r>
    </w:p>
    <w:p w:rsidR="001D2C91" w:rsidRPr="006E603A" w:rsidRDefault="001D2C91" w:rsidP="001D2C91">
      <w:pPr>
        <w:numPr>
          <w:ilvl w:val="2"/>
          <w:numId w:val="1"/>
        </w:numPr>
        <w:tabs>
          <w:tab w:val="clear" w:pos="2100"/>
          <w:tab w:val="left" w:pos="993"/>
        </w:tabs>
        <w:spacing w:after="0" w:line="240" w:lineRule="auto"/>
        <w:ind w:left="0" w:right="-82" w:firstLine="709"/>
        <w:jc w:val="both"/>
        <w:rPr>
          <w:rFonts w:ascii="Times New Roman" w:eastAsia="Times New Roman" w:hAnsi="Times New Roman"/>
          <w:lang w:val="lt-LT" w:eastAsia="lt-LT"/>
        </w:rPr>
      </w:pPr>
      <w:r w:rsidRPr="006E603A">
        <w:rPr>
          <w:rFonts w:ascii="Times New Roman" w:eastAsia="Times New Roman" w:hAnsi="Times New Roman"/>
          <w:lang w:val="lt-LT" w:eastAsia="lt-LT"/>
        </w:rPr>
        <w:t>Per 5 dienas nuo sutarties įsigaliojimo dienos skirti atestuotą statybos vadovą, atsakingą už saugų darbą ir aplinkos apsaugą</w:t>
      </w:r>
      <w:r>
        <w:rPr>
          <w:rFonts w:ascii="Times New Roman" w:eastAsia="Times New Roman" w:hAnsi="Times New Roman"/>
          <w:lang w:val="lt-LT" w:eastAsia="lt-LT"/>
        </w:rPr>
        <w:t xml:space="preserve"> </w:t>
      </w:r>
      <w:r w:rsidRPr="001D2C91">
        <w:rPr>
          <w:rFonts w:ascii="Times New Roman" w:eastAsia="Times New Roman" w:hAnsi="Times New Roman"/>
          <w:i/>
          <w:lang w:val="lt-LT" w:eastAsia="lt-LT"/>
        </w:rPr>
        <w:t xml:space="preserve">(jeigu </w:t>
      </w:r>
      <w:proofErr w:type="spellStart"/>
      <w:r w:rsidRPr="001D2C91">
        <w:rPr>
          <w:rFonts w:ascii="Times New Roman" w:eastAsia="Times New Roman" w:hAnsi="Times New Roman"/>
          <w:i/>
          <w:lang w:val="lt-LT" w:eastAsia="lt-LT"/>
        </w:rPr>
        <w:t>reikalainga</w:t>
      </w:r>
      <w:proofErr w:type="spellEnd"/>
      <w:r w:rsidRPr="001D2C91">
        <w:rPr>
          <w:rFonts w:ascii="Times New Roman" w:eastAsia="Times New Roman" w:hAnsi="Times New Roman"/>
          <w:i/>
          <w:lang w:val="lt-LT" w:eastAsia="lt-LT"/>
        </w:rPr>
        <w:t>)</w:t>
      </w:r>
      <w:r w:rsidRPr="001D2C91">
        <w:rPr>
          <w:rFonts w:ascii="Times New Roman" w:eastAsia="Times New Roman" w:hAnsi="Times New Roman"/>
          <w:i/>
          <w:lang w:val="lt-LT" w:eastAsia="lt-LT"/>
        </w:rPr>
        <w:t>;</w:t>
      </w:r>
    </w:p>
    <w:p w:rsidR="001D2C91" w:rsidRPr="006E603A" w:rsidRDefault="001D2C91" w:rsidP="001D2C91">
      <w:pPr>
        <w:numPr>
          <w:ilvl w:val="2"/>
          <w:numId w:val="1"/>
        </w:numPr>
        <w:tabs>
          <w:tab w:val="clear" w:pos="2100"/>
          <w:tab w:val="left" w:pos="993"/>
        </w:tabs>
        <w:spacing w:after="0" w:line="240" w:lineRule="auto"/>
        <w:ind w:left="0" w:right="-82" w:firstLine="709"/>
        <w:jc w:val="both"/>
        <w:rPr>
          <w:rFonts w:ascii="Times New Roman" w:eastAsia="Times New Roman" w:hAnsi="Times New Roman"/>
          <w:lang w:val="lt-LT" w:eastAsia="lt-LT"/>
        </w:rPr>
      </w:pPr>
      <w:r w:rsidRPr="006E603A">
        <w:rPr>
          <w:rFonts w:ascii="Times New Roman" w:eastAsia="Times New Roman" w:hAnsi="Times New Roman"/>
          <w:lang w:val="lt-LT" w:eastAsia="lt-LT"/>
        </w:rPr>
        <w:t>Kai statomas ypatingas arba neypatingas statinys Rangovas įsipareigoj</w:t>
      </w:r>
      <w:r>
        <w:rPr>
          <w:rFonts w:ascii="Times New Roman" w:eastAsia="Times New Roman" w:hAnsi="Times New Roman"/>
          <w:lang w:val="lt-LT" w:eastAsia="lt-LT"/>
        </w:rPr>
        <w:t>a apsidrausti statinio statybos</w:t>
      </w:r>
      <w:r w:rsidRPr="006E603A">
        <w:rPr>
          <w:rFonts w:ascii="Times New Roman" w:eastAsia="Times New Roman" w:hAnsi="Times New Roman"/>
          <w:lang w:val="lt-LT" w:eastAsia="lt-LT"/>
        </w:rPr>
        <w:t>,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6E603A">
        <w:rPr>
          <w:rFonts w:ascii="Times New Roman" w:eastAsia="Times New Roman" w:hAnsi="Times New Roman"/>
          <w:i/>
          <w:lang w:val="lt-LT" w:eastAsia="lt-LT"/>
        </w:rPr>
        <w:t>.</w:t>
      </w:r>
      <w:r w:rsidRPr="006E603A">
        <w:rPr>
          <w:rFonts w:ascii="Times New Roman" w:eastAsia="Times New Roman" w:hAnsi="Times New Roman"/>
          <w:lang w:val="lt-LT" w:eastAsia="lt-LT"/>
        </w:rPr>
        <w:t xml:space="preserve"> </w:t>
      </w:r>
    </w:p>
    <w:p w:rsidR="001D2C91" w:rsidRPr="006E603A" w:rsidRDefault="001D2C91" w:rsidP="001D2C91">
      <w:pPr>
        <w:numPr>
          <w:ilvl w:val="2"/>
          <w:numId w:val="1"/>
        </w:numPr>
        <w:tabs>
          <w:tab w:val="clear" w:pos="2100"/>
          <w:tab w:val="left" w:pos="993"/>
        </w:tabs>
        <w:spacing w:after="0" w:line="240" w:lineRule="auto"/>
        <w:ind w:left="0" w:right="-82" w:firstLine="709"/>
        <w:jc w:val="both"/>
        <w:rPr>
          <w:rFonts w:ascii="Times New Roman" w:eastAsia="Times New Roman" w:hAnsi="Times New Roman"/>
          <w:lang w:val="lt-LT" w:eastAsia="lt-LT"/>
        </w:rPr>
      </w:pPr>
      <w:r w:rsidRPr="006E603A">
        <w:rPr>
          <w:rFonts w:ascii="Times New Roman" w:eastAsia="Times New Roman" w:hAnsi="Times New Roman"/>
          <w:lang w:val="lt-LT" w:eastAsia="lt-LT"/>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E603A">
        <w:rPr>
          <w:rFonts w:ascii="Times New Roman" w:eastAsia="Times New Roman" w:hAnsi="Times New Roman"/>
          <w:lang w:val="lt-LT" w:eastAsia="lt-LT"/>
        </w:rPr>
        <w:t>ių</w:t>
      </w:r>
      <w:proofErr w:type="spellEnd"/>
      <w:r w:rsidRPr="006E603A">
        <w:rPr>
          <w:rFonts w:ascii="Times New Roman" w:eastAsia="Times New Roman" w:hAnsi="Times New Roman"/>
          <w:lang w:val="lt-LT" w:eastAsia="lt-LT"/>
        </w:rPr>
        <w:t>) sudarymo įrodymus, kuriuose matytųsi draudimo įmonė, draudimo suma ir pagrindinės draudimo sąlygos (draudimo polisą (-</w:t>
      </w:r>
      <w:proofErr w:type="spellStart"/>
      <w:r w:rsidRPr="006E603A">
        <w:rPr>
          <w:rFonts w:ascii="Times New Roman" w:eastAsia="Times New Roman" w:hAnsi="Times New Roman"/>
          <w:lang w:val="lt-LT" w:eastAsia="lt-LT"/>
        </w:rPr>
        <w:t>us</w:t>
      </w:r>
      <w:proofErr w:type="spellEnd"/>
      <w:r w:rsidRPr="006E603A">
        <w:rPr>
          <w:rFonts w:ascii="Times New Roman" w:eastAsia="Times New Roman" w:hAnsi="Times New Roman"/>
          <w:lang w:val="lt-LT" w:eastAsia="lt-LT"/>
        </w:rPr>
        <w:t>)).</w:t>
      </w:r>
    </w:p>
    <w:p w:rsidR="001D2C91" w:rsidRPr="006E603A" w:rsidRDefault="001D2C91" w:rsidP="001D2C91">
      <w:pPr>
        <w:spacing w:after="0" w:line="240" w:lineRule="auto"/>
        <w:ind w:left="-142" w:right="-82" w:firstLine="505"/>
        <w:jc w:val="both"/>
        <w:rPr>
          <w:rFonts w:ascii="Times New Roman" w:eastAsia="Times New Roman" w:hAnsi="Times New Roman"/>
          <w:lang w:val="lt-LT" w:eastAsia="lt-LT"/>
        </w:rPr>
      </w:pPr>
      <w:r w:rsidRPr="006E603A">
        <w:rPr>
          <w:rFonts w:ascii="Times New Roman" w:eastAsia="Times New Roman" w:hAnsi="Times New Roman"/>
          <w:lang w:val="lt-LT" w:eastAsia="lt-LT"/>
        </w:rPr>
        <w:t>3.2.4. Darbus vykdyti, nenusižengiant projekto, STR ir kitų normų ir taisyklių bei techninių specifikacijų reikalavimams. Rangovas turi teisę keisti Užsakovo patvirtintus projektinius sprendimus tik gavęs Užsakovo rašytinį sutikimą;</w:t>
      </w:r>
    </w:p>
    <w:p w:rsidR="001D2C91" w:rsidRPr="006E603A" w:rsidRDefault="001D2C91" w:rsidP="001D2C91">
      <w:pPr>
        <w:spacing w:after="0" w:line="240" w:lineRule="auto"/>
        <w:ind w:firstLine="426"/>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3.2.5. 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w:t>
      </w:r>
      <w:r w:rsidRPr="006E603A">
        <w:rPr>
          <w:rFonts w:ascii="Times New Roman" w:eastAsia="Times New Roman" w:hAnsi="Times New Roman"/>
          <w:lang w:val="lt-LT" w:eastAsia="lt-LT"/>
        </w:rPr>
        <w:lastRenderedPageBreak/>
        <w:t xml:space="preserve">jie būtų užregistruoti Rangovo nustatytos formos žurnale, nurodant atvykimo į statybvietę ir išvykimo iš jos datą, laiką ir apsilankymo priežastis. Šio punkto kontrolė ir atsakomybė už galimus jo pažeidimus paliekama Rangovui. </w:t>
      </w:r>
    </w:p>
    <w:p w:rsidR="001D2C91" w:rsidRPr="006E603A" w:rsidRDefault="001D2C91" w:rsidP="001D2C91">
      <w:pPr>
        <w:spacing w:after="0" w:line="240" w:lineRule="auto"/>
        <w:ind w:right="-483" w:firstLine="360"/>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3.2.6. Gauti žemės darbų leidimą </w:t>
      </w:r>
      <w:r w:rsidRPr="006E603A">
        <w:rPr>
          <w:rFonts w:ascii="Times New Roman" w:eastAsia="Times New Roman" w:hAnsi="Times New Roman"/>
          <w:i/>
          <w:lang w:val="lt-LT" w:eastAsia="lt-LT"/>
        </w:rPr>
        <w:t>(rašoma, kai toks reikalingas).</w:t>
      </w:r>
    </w:p>
    <w:p w:rsidR="001D2C91" w:rsidRPr="006E603A" w:rsidRDefault="001D2C91" w:rsidP="001D2C91">
      <w:pPr>
        <w:spacing w:after="0" w:line="240" w:lineRule="auto"/>
        <w:ind w:left="-142" w:right="-483"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3.2.7.Vykdyti darbus taip, kad būtų užtikrintas  Sutarties specialiųjų sąlygų 1.1 punkte nurodyto statinio </w:t>
      </w:r>
      <w:r w:rsidRPr="006E603A">
        <w:rPr>
          <w:rFonts w:ascii="Times New Roman" w:eastAsia="Times New Roman" w:hAnsi="Times New Roman"/>
          <w:i/>
          <w:lang w:val="lt-LT" w:eastAsia="lt-LT"/>
        </w:rPr>
        <w:t xml:space="preserve"> </w:t>
      </w:r>
      <w:r w:rsidRPr="006E603A">
        <w:rPr>
          <w:rFonts w:ascii="Times New Roman" w:eastAsia="Times New Roman" w:hAnsi="Times New Roman"/>
          <w:lang w:val="lt-LT" w:eastAsia="lt-LT"/>
        </w:rPr>
        <w:t>funkcionavimas.</w:t>
      </w:r>
    </w:p>
    <w:p w:rsidR="001D2C91" w:rsidRPr="006E603A" w:rsidRDefault="001D2C91" w:rsidP="001D2C91">
      <w:pPr>
        <w:spacing w:after="0" w:line="240" w:lineRule="auto"/>
        <w:ind w:left="-142" w:right="-483"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3.2.8. Sukomplektuoti įrangą ir medžiagas. Naudoti specifikacijose </w:t>
      </w:r>
      <w:r w:rsidRPr="006E603A">
        <w:rPr>
          <w:rFonts w:ascii="Times New Roman" w:eastAsia="Times New Roman" w:hAnsi="Times New Roman"/>
          <w:i/>
          <w:lang w:val="lt-LT" w:eastAsia="lt-LT"/>
        </w:rPr>
        <w:t>(jeigu tokios buvo pateiktas konkurso metu)</w:t>
      </w:r>
      <w:r w:rsidRPr="006E603A">
        <w:rPr>
          <w:rFonts w:ascii="Times New Roman" w:eastAsia="Times New Roman" w:hAnsi="Times New Roman"/>
          <w:lang w:val="lt-LT" w:eastAsia="lt-LT"/>
        </w:rPr>
        <w:t xml:space="preserve"> nurodytus sertifikuotus statybos produktus, turinčius atitikties deklaracijas.</w:t>
      </w:r>
    </w:p>
    <w:p w:rsidR="001D2C91" w:rsidRPr="006E603A" w:rsidRDefault="001D2C91" w:rsidP="001D2C91">
      <w:pPr>
        <w:spacing w:after="0" w:line="240" w:lineRule="auto"/>
        <w:ind w:left="-180" w:right="-82" w:firstLine="540"/>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3.2.9. Laiku ir tinkamai informuoti Užsakovą apie atliktus darbus, bei apie atliktų darbų priėmimo – perdavimo datą bei pateikti Užsakovui atliktų darbų perdavimo – priėmimo aktus. </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3.2.10. Atlikti teritorijos tvarkymo darbus </w:t>
      </w:r>
      <w:r w:rsidRPr="006E603A">
        <w:rPr>
          <w:rFonts w:ascii="Times New Roman" w:eastAsia="Times New Roman" w:hAnsi="Times New Roman"/>
          <w:i/>
          <w:lang w:val="lt-LT" w:eastAsia="lt-LT"/>
        </w:rPr>
        <w:t>(rašoma, kai tokie būtini)</w:t>
      </w:r>
      <w:r w:rsidRPr="006E603A">
        <w:rPr>
          <w:rFonts w:ascii="Times New Roman" w:eastAsia="Times New Roman" w:hAnsi="Times New Roman"/>
          <w:lang w:val="lt-LT" w:eastAsia="lt-LT"/>
        </w:rPr>
        <w:t>.</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3.2.11. Suformuoti kadastrinių matavimų bylą </w:t>
      </w:r>
      <w:r w:rsidRPr="006E603A">
        <w:rPr>
          <w:rFonts w:ascii="Times New Roman" w:eastAsia="Times New Roman" w:hAnsi="Times New Roman"/>
          <w:i/>
          <w:lang w:val="lt-LT" w:eastAsia="lt-LT"/>
        </w:rPr>
        <w:t>(rašoma, kai tokia būtina).</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3.2.12. Paruošti dokumentus, reikalingus pateikti statybos užbaigimui;</w:t>
      </w:r>
    </w:p>
    <w:p w:rsidR="001D2C91" w:rsidRPr="006E603A" w:rsidRDefault="001D2C91" w:rsidP="001D2C91">
      <w:pPr>
        <w:spacing w:after="0" w:line="240" w:lineRule="auto"/>
        <w:ind w:left="-142" w:right="-79" w:firstLine="505"/>
        <w:jc w:val="both"/>
        <w:rPr>
          <w:rFonts w:ascii="Times New Roman" w:eastAsia="Times New Roman" w:hAnsi="Times New Roman"/>
          <w:bCs/>
          <w:lang w:val="lt-LT" w:eastAsia="lt-LT"/>
        </w:rPr>
      </w:pPr>
      <w:r w:rsidRPr="006E603A">
        <w:rPr>
          <w:rFonts w:ascii="Times New Roman" w:eastAsia="Times New Roman" w:hAnsi="Times New Roman"/>
          <w:lang w:val="lt-LT" w:eastAsia="lt-LT"/>
        </w:rPr>
        <w:t>3.2.13. Užbaigęs statybos darbus kartu su statybos darbų perdavimo Užsakovui aktu Rangovas privalo Užsakovui pateikti</w:t>
      </w:r>
      <w:r w:rsidRPr="006E603A">
        <w:rPr>
          <w:rFonts w:ascii="Times New Roman" w:hAnsi="Times New Roman"/>
          <w:b/>
          <w:bCs/>
          <w:lang w:val="lt-LT" w:eastAsia="lt-LT"/>
        </w:rPr>
        <w:t xml:space="preserve"> </w:t>
      </w:r>
      <w:r w:rsidRPr="006E603A">
        <w:rPr>
          <w:rFonts w:ascii="Times New Roman" w:eastAsia="Times New Roman" w:hAnsi="Times New Roman"/>
          <w:bCs/>
          <w:lang w:val="lt-LT" w:eastAsia="lt-LT"/>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rsidR="001D2C91" w:rsidRPr="006E603A" w:rsidRDefault="001D2C91" w:rsidP="001D2C91">
      <w:pPr>
        <w:spacing w:after="0" w:line="240" w:lineRule="auto"/>
        <w:ind w:left="-142" w:right="-79" w:firstLine="505"/>
        <w:jc w:val="both"/>
        <w:rPr>
          <w:rFonts w:ascii="Times New Roman" w:eastAsia="Times New Roman" w:hAnsi="Times New Roman"/>
          <w:bCs/>
          <w:lang w:val="lt-LT" w:eastAsia="lt-LT"/>
        </w:rPr>
      </w:pPr>
      <w:r w:rsidRPr="006E603A">
        <w:rPr>
          <w:rFonts w:ascii="Times New Roman" w:eastAsia="Times New Roman" w:hAnsi="Times New Roman"/>
          <w:bCs/>
          <w:lang w:val="lt-LT" w:eastAsia="lt-LT"/>
        </w:rPr>
        <w:t>1) draudimo bendrovės laidavimo draudimo raštas, mokėjimo atidėjimą patvirtinantis dokumentas arba kredito įstaigos garantija turi būti išduoti ne trumpesniam kaip 3 metų laikotarpiui;</w:t>
      </w:r>
    </w:p>
    <w:p w:rsidR="001D2C91" w:rsidRPr="006E603A" w:rsidRDefault="001D2C91" w:rsidP="001D2C91">
      <w:pPr>
        <w:spacing w:after="0" w:line="240" w:lineRule="auto"/>
        <w:ind w:left="-142" w:right="-79" w:firstLine="505"/>
        <w:jc w:val="both"/>
        <w:rPr>
          <w:rFonts w:ascii="Times New Roman" w:eastAsia="Times New Roman" w:hAnsi="Times New Roman"/>
          <w:bCs/>
          <w:lang w:val="lt-LT" w:eastAsia="lt-LT"/>
        </w:rPr>
      </w:pPr>
      <w:r w:rsidRPr="006E603A">
        <w:rPr>
          <w:rFonts w:ascii="Times New Roman" w:eastAsia="Times New Roman" w:hAnsi="Times New Roman"/>
          <w:bCs/>
          <w:lang w:val="lt-LT" w:eastAsia="lt-LT"/>
        </w:rPr>
        <w:t xml:space="preserve">2) laidavimo draudimo suma, mokėjimo atidėjimo suma arba garantijos suma turi būti ne mažesnė kaip 5 procentai statybos kainos (su PVM). </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3.2.14. Imtis visų įmanomų  priemonių Užsakovo  jam patikėto turto saugumui užtikrinti ir atsakyti už šio turto praradimą ar sužalojimą;</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3.2.15. Darbų vykdymo laikotarpiu atsakyti už pastatų, komunikacijų ar kitų statinių pažeidimus, juos pažeidus  atstatyti savo lėšomis ir jėgomis.</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3.2.16. Garantuoti saugų darbą, priešgaisrinę ir aplinkos saugą  bei darbo higieną statybos  aikštelėje, taip pat nepažeisti trečiųjų asmenų interesų.  Užtikrinti ir atsakyti už materialinių vertybių apsaugą;</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3.2.17. Kartu su techniniu prižiūrėtoju parengti statybos užbaigimo dokumentaciją ir dalyvauti statybos užbaigimo procedūrose;</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3.2.18. Ne vėliau kaip prieš 10 dienų pranešti Užsakovui  apie statybos objekto užbaigimą, prašydamas organizuoti komisiją  pripažinimui tinkamu naudoti arba pačiam organizuoja statybos užbaigimo procedūrą.</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3.2.19. Atsakyti už statybos objektą iki statybos užbaigimo akto išdavimo/deklaracijos apie statybos užbaigimą patvirtinimo. Jei tokie dokumentai neišrašomi – iki galutinio darbų priėmimo – perdavimo akto pasirašymo datos.</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3.2.20. Atlyginti Užsakovui  nuostolius, atsiradusius dėl Rangovo kaltės.</w:t>
      </w:r>
    </w:p>
    <w:p w:rsidR="001D2C91" w:rsidRPr="006E603A" w:rsidRDefault="001D2C91" w:rsidP="001D2C91">
      <w:pPr>
        <w:spacing w:after="0" w:line="240" w:lineRule="auto"/>
        <w:ind w:left="-142" w:right="-79" w:firstLine="505"/>
        <w:jc w:val="both"/>
        <w:rPr>
          <w:rFonts w:ascii="Times New Roman" w:eastAsia="Times New Roman" w:hAnsi="Times New Roman"/>
          <w:lang w:val="lt-LT" w:eastAsia="lt-LT"/>
        </w:rPr>
      </w:pPr>
      <w:r w:rsidRPr="006E603A">
        <w:rPr>
          <w:rFonts w:ascii="Times New Roman" w:eastAsia="Times New Roman" w:hAnsi="Times New Roman"/>
          <w:lang w:val="lt-LT" w:eastAsia="lt-LT"/>
        </w:rPr>
        <w:t>3.3. Užsakovo įsipareigojimai:</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3.3.1. Įsakymu paskirti techninį prižiūrėtoją ir informuoti Rangovą apie jo paskyrimą.</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 xml:space="preserve">3.3.2. Apmokėti už atliktus darbus Sutarties specialiosiose sąlygose nustatyta tvarka ir terminais; </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3.3.3. Gauti statybos leidimą darbų vykdymui.</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3.3.5. Statinio statybos užbaigimo aktu / deklaracija apie statybos užbaigimą / darbų priėmimo – perdavimo aktu (jei užbaigimo aktas ar deklaracija apie statybos užbaigimą yra neprivalomi) (</w:t>
      </w:r>
      <w:r w:rsidRPr="006E603A">
        <w:rPr>
          <w:rFonts w:ascii="Times New Roman" w:eastAsia="Times New Roman" w:hAnsi="Times New Roman"/>
          <w:i/>
          <w:lang w:val="lt-LT" w:eastAsia="lt-LT"/>
        </w:rPr>
        <w:t>pasirinkti konkretų dokumentą</w:t>
      </w:r>
      <w:r w:rsidRPr="006E603A">
        <w:rPr>
          <w:rFonts w:ascii="Times New Roman" w:eastAsia="Times New Roman" w:hAnsi="Times New Roman"/>
          <w:lang w:val="lt-LT" w:eastAsia="lt-LT"/>
        </w:rPr>
        <w:t>) priimti iš Rangovo galutinai atliktus darbus .</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3.3.6. Pasirašytinai supažindinti Rangovą su reikšmingais aplinkos apsaugos aspektais.</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3.3.7. Atlyginti Rangovui  nuostolius, atsiradusius dėl Užsakovo kaltės.</w:t>
      </w:r>
    </w:p>
    <w:p w:rsidR="001D2C91" w:rsidRPr="006E603A" w:rsidRDefault="001D2C91" w:rsidP="001D2C91">
      <w:pPr>
        <w:spacing w:after="0" w:line="240" w:lineRule="auto"/>
        <w:ind w:left="-142" w:right="-79" w:firstLine="502"/>
        <w:jc w:val="both"/>
        <w:rPr>
          <w:rFonts w:ascii="Times New Roman" w:eastAsia="Times New Roman" w:hAnsi="Times New Roman"/>
          <w:lang w:val="lt-LT" w:eastAsia="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bookmarkStart w:id="9" w:name="_Hlk65761117"/>
      <w:r w:rsidRPr="006E603A">
        <w:rPr>
          <w:rFonts w:ascii="Times New Roman" w:eastAsia="Times New Roman" w:hAnsi="Times New Roman"/>
          <w:b/>
          <w:bCs/>
          <w:lang w:val="lt-LT"/>
        </w:rPr>
        <w:t>4. Sutarties kaina (kainodaros taisyklės)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4.1. Sutarties kaina arba kainodaros taisyklės nustatytos Sutarties specialiosiose sąlygose.</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4.2. Į Sutarties kainą turi būti įskaičiuota Darbų kaina, visos išlaidos ir mokesčiai. Rangovas į Sutarties kainą privalo įskaičiuoti visas su Darbų atlikimu susijusias išlaidas.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lastRenderedPageBreak/>
        <w:t>5. Sutarties įvykdymo užtikrinimas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bookmarkStart w:id="10" w:name="_Hlk65838223"/>
      <w:r w:rsidRPr="006E603A">
        <w:rPr>
          <w:rFonts w:ascii="Times New Roman" w:eastAsia="Times New Roman" w:hAnsi="Times New Roman"/>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rsidR="001D2C91" w:rsidRPr="006E603A" w:rsidRDefault="001D2C91" w:rsidP="001D2C91">
      <w:pPr>
        <w:tabs>
          <w:tab w:val="left" w:pos="709"/>
          <w:tab w:val="left" w:pos="993"/>
        </w:tabs>
        <w:spacing w:after="0" w:line="240" w:lineRule="auto"/>
        <w:ind w:firstLine="284"/>
        <w:jc w:val="both"/>
        <w:rPr>
          <w:rFonts w:ascii="Times New Roman" w:eastAsia="Times New Roman" w:hAnsi="Times New Roman"/>
          <w:lang w:val="lt-LT" w:eastAsia="lt-LT"/>
        </w:rPr>
      </w:pPr>
      <w:r w:rsidRPr="006E603A">
        <w:rPr>
          <w:rFonts w:ascii="Times New Roman" w:eastAsia="Times New Roman" w:hAnsi="Times New Roman"/>
          <w:lang w:val="lt-LT"/>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rsidR="001D2C91" w:rsidRPr="006E603A" w:rsidRDefault="001D2C91" w:rsidP="001D2C91">
      <w:pPr>
        <w:tabs>
          <w:tab w:val="left" w:pos="709"/>
          <w:tab w:val="left" w:pos="993"/>
        </w:tabs>
        <w:spacing w:after="0" w:line="240" w:lineRule="auto"/>
        <w:ind w:firstLine="284"/>
        <w:jc w:val="both"/>
        <w:rPr>
          <w:rFonts w:ascii="Times New Roman" w:eastAsia="Times New Roman" w:hAnsi="Times New Roman"/>
          <w:lang w:val="lt-LT"/>
        </w:rPr>
      </w:pPr>
      <w:r w:rsidRPr="006E603A">
        <w:rPr>
          <w:rFonts w:ascii="Times New Roman" w:eastAsia="Times New Roman" w:hAnsi="Times New Roman"/>
          <w:lang w:val="lt-LT"/>
        </w:rPr>
        <w:t>5.3. Sutarties įvykdymo užtikrinimu garantuojama, kad Užsakovui bus atlyginti nuostoliai, atsiradę Rangovui dėl jo kaltės pažeidus Sutartį.</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5.5. Sutarties įvykdymo užtikrinimas turi galioti visą Sutarties vykdymo laikotarpį.</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5.9. Avansinio mokėjimo grąžinimo užtikrinimui taikomi Sutarties bendrųjų sąlygų 5.2, 5.3, 5.5, 5.6, 5.7, 5.8 punktai.</w:t>
      </w:r>
    </w:p>
    <w:bookmarkEnd w:id="10"/>
    <w:p w:rsidR="001D2C91" w:rsidRPr="006E603A" w:rsidRDefault="001D2C91" w:rsidP="001D2C91">
      <w:pPr>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6. Šalių atsakomybė</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6.2. Delspinigių dydis ir jų mokėjimo sąlygos nustatytos Sutarties specialiosiose sąlygose.</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6.3. Delspinigių sumokėjimas neatleidžia Šalių nuo pareigos vykdyti šioje Sutartyje prisiimtus įsipareigojimus.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7. Nenugalimos jėgos aplinkybės (</w:t>
      </w:r>
      <w:proofErr w:type="spellStart"/>
      <w:r w:rsidRPr="006E603A">
        <w:rPr>
          <w:rFonts w:ascii="Times New Roman" w:eastAsia="Times New Roman" w:hAnsi="Times New Roman"/>
          <w:b/>
          <w:bCs/>
          <w:i/>
          <w:iCs/>
          <w:lang w:val="lt-LT"/>
        </w:rPr>
        <w:t>force</w:t>
      </w:r>
      <w:proofErr w:type="spellEnd"/>
      <w:r w:rsidRPr="006E603A">
        <w:rPr>
          <w:rFonts w:ascii="Times New Roman" w:eastAsia="Times New Roman" w:hAnsi="Times New Roman"/>
          <w:b/>
          <w:bCs/>
          <w:i/>
          <w:iCs/>
          <w:lang w:val="lt-LT"/>
        </w:rPr>
        <w:t xml:space="preserve"> majeure</w:t>
      </w:r>
      <w:r w:rsidRPr="006E603A">
        <w:rPr>
          <w:rFonts w:ascii="Times New Roman" w:eastAsia="Times New Roman" w:hAnsi="Times New Roman"/>
          <w:b/>
          <w:bCs/>
          <w:lang w:val="lt-LT"/>
        </w:rPr>
        <w:t>)</w:t>
      </w:r>
    </w:p>
    <w:p w:rsidR="001D2C91" w:rsidRPr="006E603A" w:rsidRDefault="001D2C91" w:rsidP="001D2C91">
      <w:pPr>
        <w:tabs>
          <w:tab w:val="left" w:pos="709"/>
        </w:tabs>
        <w:spacing w:after="0" w:line="240" w:lineRule="auto"/>
        <w:ind w:firstLine="284"/>
        <w:jc w:val="both"/>
        <w:rPr>
          <w:rFonts w:ascii="Times New Roman" w:eastAsia="Times New Roman" w:hAnsi="Times New Roman"/>
          <w:lang w:val="lt-LT"/>
        </w:rPr>
      </w:pPr>
      <w:r w:rsidRPr="006E603A">
        <w:rPr>
          <w:rFonts w:ascii="Times New Roman" w:eastAsia="Times New Roman" w:hAnsi="Times New Roman"/>
          <w:lang w:val="lt-LT"/>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proofErr w:type="spellStart"/>
      <w:r w:rsidRPr="006E603A">
        <w:rPr>
          <w:rFonts w:ascii="Times New Roman" w:eastAsia="Times New Roman" w:hAnsi="Times New Roman"/>
          <w:i/>
          <w:iCs/>
          <w:lang w:val="lt-LT"/>
        </w:rPr>
        <w:t>force</w:t>
      </w:r>
      <w:proofErr w:type="spellEnd"/>
      <w:r w:rsidRPr="006E603A">
        <w:rPr>
          <w:rFonts w:ascii="Times New Roman" w:eastAsia="Times New Roman" w:hAnsi="Times New Roman"/>
          <w:i/>
          <w:iCs/>
          <w:lang w:val="lt-LT"/>
        </w:rPr>
        <w:t xml:space="preserve"> majeure</w:t>
      </w:r>
      <w:r w:rsidRPr="006E603A">
        <w:rPr>
          <w:rFonts w:ascii="Times New Roman" w:eastAsia="Times New Roman" w:hAnsi="Times New Roman"/>
          <w:lang w:val="lt-LT"/>
        </w:rPr>
        <w:t xml:space="preserve">) nelaikoma tai, kad rinkoje nėra reikalingų prievolei vykdyti prekių, Sutarties Šalis neturi reikiamų finansinių išteklių arba Šalies kontrahentai pažeidžia savo prievoles. </w:t>
      </w:r>
    </w:p>
    <w:p w:rsidR="001D2C91" w:rsidRPr="006E603A" w:rsidRDefault="001D2C91" w:rsidP="001D2C91">
      <w:pPr>
        <w:spacing w:after="0" w:line="240" w:lineRule="auto"/>
        <w:ind w:firstLine="284"/>
        <w:jc w:val="both"/>
        <w:rPr>
          <w:rFonts w:ascii="Times New Roman" w:eastAsia="Times New Roman" w:hAnsi="Times New Roman"/>
          <w:lang w:val="lt-LT"/>
        </w:rPr>
      </w:pPr>
      <w:r w:rsidRPr="006E603A">
        <w:rPr>
          <w:rFonts w:ascii="Times New Roman" w:eastAsia="Times New Roman" w:hAnsi="Times New Roman"/>
          <w:lang w:val="lt-LT"/>
        </w:rPr>
        <w:t xml:space="preserve">7.2. Jeigu aplinkybė, dėl kurios neįmanoma Sutarties įvykdyti, laikina, tai Šalis atleidžiama nuo atsakomybės tik tokiam laikotarpiui, kuris yra protingas atsižvelgiant į tos aplinkybės įtaką Sutarties įvykdymui. </w:t>
      </w:r>
    </w:p>
    <w:p w:rsidR="001D2C91" w:rsidRPr="006E603A" w:rsidRDefault="001D2C91" w:rsidP="001D2C91">
      <w:pPr>
        <w:spacing w:after="0" w:line="240" w:lineRule="auto"/>
        <w:ind w:firstLine="284"/>
        <w:jc w:val="both"/>
        <w:rPr>
          <w:rFonts w:ascii="Times New Roman" w:eastAsia="Times New Roman" w:hAnsi="Times New Roman"/>
          <w:lang w:val="lt-LT"/>
        </w:rPr>
      </w:pPr>
      <w:r w:rsidRPr="006E603A">
        <w:rPr>
          <w:rFonts w:ascii="Times New Roman" w:eastAsia="Times New Roman" w:hAnsi="Times New Roman"/>
          <w:lang w:val="lt-LT"/>
        </w:rPr>
        <w:t xml:space="preserve">7.3. </w:t>
      </w:r>
      <w:r w:rsidRPr="006E603A">
        <w:rPr>
          <w:rFonts w:ascii="Times New Roman" w:eastAsia="Times New Roman" w:hAnsi="Times New Roman"/>
          <w:lang w:val="lt-LT" w:eastAsia="lt-LT"/>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lastRenderedPageBreak/>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8. Intelektinės ir pramoninės nuosavybės teisės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8.1. Visi rezultatai ir su jais susijusios teisės, įgytos vykdant Sutartį, įskaitant autorines ir kitas intelektinės ar pramoninės nuosavybės teises, yra Užsakovo nuosavybė.</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9. Šalių pareiškimai ir garantijos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9.1. Kiekviena iš Šalių pareiškia ir garantuoja kitai Šaliai, kad:</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9.1.1. Šalis yra tinkamai įsteigta ir teisėtai veikia pagal Lietuvos Respublikos įstatymus;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9.1.2. Šalis atliko visus teisinius veiksmus, būtinus, kad Sutartis būtų tinkamai sudaryta ir galiotų, ir turi visus teisės aktais numatytus leidimus, licencijas, darbuotojus, reikalingus Darbams atlikti;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9.1.3. sudarydama Sutartį, Šalis neviršija savo kompetencijos ir nepažeidžia ją saistančių įstatymų, kitų privalomų teisės aktų, taisyklių, statutų, teismo sprendimų, įstatų, nuostatų, potvarkių, įsipareigojimų ir susitarimų;</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9.1.4. ši Sutartis yra Šaliai galiojantis, teisinis ir ją saistantis įsipareigojimas, kurio vykdymo galima pareikalauti pagal Sutarties sąlygas.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10. Konfidencialumo įsipareigojimai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11. Darbų atlikimo garantijos</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11.1. Rangovas garantuoja, kad atlikti statybos darbai atitinka norminių statybos dokumentų reikalavimus.</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11.2. Rangovas negarantuoja už atliktus darbus, jeigu Užsakovas davė klaidingus nurodymus ir darbų aprašymus.</w:t>
      </w:r>
    </w:p>
    <w:p w:rsidR="001D2C91" w:rsidRPr="006E603A" w:rsidRDefault="001D2C91" w:rsidP="001D2C91">
      <w:pPr>
        <w:spacing w:after="0" w:line="240" w:lineRule="auto"/>
        <w:ind w:firstLine="360"/>
        <w:jc w:val="both"/>
        <w:rPr>
          <w:rFonts w:ascii="Times New Roman" w:eastAsia="Times New Roman" w:hAnsi="Times New Roman"/>
          <w:lang w:val="lt-LT"/>
        </w:rPr>
      </w:pPr>
      <w:r w:rsidRPr="006E603A">
        <w:rPr>
          <w:rFonts w:ascii="Times New Roman" w:eastAsia="Times New Roman" w:hAnsi="Times New Roman"/>
          <w:lang w:val="lt-LT"/>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rsidR="001D2C91" w:rsidRPr="006E603A" w:rsidRDefault="001D2C91" w:rsidP="001D2C91">
      <w:pPr>
        <w:spacing w:after="0" w:line="240" w:lineRule="auto"/>
        <w:ind w:right="-483" w:firstLine="360"/>
        <w:jc w:val="both"/>
        <w:rPr>
          <w:rFonts w:ascii="Times New Roman" w:eastAsia="Times New Roman" w:hAnsi="Times New Roman"/>
          <w:lang w:val="lt-LT" w:eastAsia="lt-LT"/>
        </w:rPr>
      </w:pPr>
      <w:r w:rsidRPr="006E603A">
        <w:rPr>
          <w:rFonts w:ascii="Times New Roman" w:eastAsia="Times New Roman" w:hAnsi="Times New Roman"/>
          <w:lang w:val="lt-LT"/>
        </w:rPr>
        <w:t xml:space="preserve">11.4. Nustatomi šie </w:t>
      </w:r>
      <w:r w:rsidRPr="006E603A">
        <w:rPr>
          <w:rFonts w:ascii="Times New Roman" w:eastAsia="Times New Roman" w:hAnsi="Times New Roman"/>
          <w:lang w:val="lt-LT" w:eastAsia="lt-LT"/>
        </w:rPr>
        <w:t>garantiniai terminai sutarties objektui</w:t>
      </w:r>
      <w:r w:rsidRPr="006E603A">
        <w:rPr>
          <w:rFonts w:ascii="Times New Roman" w:eastAsia="Times New Roman" w:hAnsi="Times New Roman"/>
          <w:b/>
          <w:lang w:val="lt-LT" w:eastAsia="lt-LT"/>
        </w:rPr>
        <w:t xml:space="preserve"> :</w:t>
      </w:r>
    </w:p>
    <w:p w:rsidR="001D2C91" w:rsidRPr="006E603A" w:rsidRDefault="001D2C91" w:rsidP="001D2C91">
      <w:pPr>
        <w:spacing w:after="0" w:line="240" w:lineRule="auto"/>
        <w:ind w:right="-483" w:firstLine="360"/>
        <w:jc w:val="both"/>
        <w:rPr>
          <w:rFonts w:ascii="Times New Roman" w:eastAsia="Times New Roman" w:hAnsi="Times New Roman"/>
          <w:lang w:val="lt-LT" w:eastAsia="lt-LT"/>
        </w:rPr>
      </w:pPr>
      <w:r w:rsidRPr="006E603A">
        <w:rPr>
          <w:rFonts w:ascii="Times New Roman" w:eastAsia="Times New Roman" w:hAnsi="Times New Roman"/>
          <w:lang w:val="lt-LT" w:eastAsia="lt-LT"/>
        </w:rPr>
        <w:t>11.4.1. paslėptiems statinio elementams (konstrukcijoms, vamzdynams ir pan.) -dešimt metų;</w:t>
      </w:r>
    </w:p>
    <w:p w:rsidR="001D2C91" w:rsidRPr="006E603A" w:rsidRDefault="001D2C91" w:rsidP="001D2C91">
      <w:pPr>
        <w:spacing w:after="0" w:line="240" w:lineRule="auto"/>
        <w:ind w:left="-142" w:right="-483"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11.4.2. Esant tyčia paslėptiems defektams – dvidešimt metų.</w:t>
      </w:r>
    </w:p>
    <w:p w:rsidR="001D2C91" w:rsidRPr="006E603A" w:rsidRDefault="001D2C91" w:rsidP="001D2C91">
      <w:pPr>
        <w:spacing w:after="0" w:line="240" w:lineRule="auto"/>
        <w:ind w:left="-142" w:right="-483"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11.4.3. Kitiems darbams ir įrenginiams – penkeri metai.</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11.6. Garantinis terminas sustabdomas tiek laiko, kiek objektas negalėjo būti naudojamas dėl nustatytų defektų, už kuriuos atsako rangovas.</w:t>
      </w:r>
    </w:p>
    <w:p w:rsidR="001D2C91" w:rsidRPr="006E603A" w:rsidRDefault="001D2C91" w:rsidP="001D2C91">
      <w:pPr>
        <w:spacing w:after="0" w:line="240" w:lineRule="auto"/>
        <w:ind w:left="-142" w:right="-82" w:firstLine="502"/>
        <w:jc w:val="both"/>
        <w:rPr>
          <w:rFonts w:ascii="Times New Roman" w:eastAsia="Times New Roman" w:hAnsi="Times New Roman"/>
          <w:lang w:val="lt-LT" w:eastAsia="lt-LT"/>
        </w:rPr>
      </w:pPr>
      <w:r w:rsidRPr="006E603A">
        <w:rPr>
          <w:rFonts w:ascii="Times New Roman" w:eastAsia="Times New Roman" w:hAnsi="Times New Roman"/>
          <w:lang w:val="lt-LT" w:eastAsia="lt-LT"/>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rsidR="001D2C91" w:rsidRPr="006E603A" w:rsidRDefault="001D2C91" w:rsidP="001D2C91">
      <w:pPr>
        <w:spacing w:after="0" w:line="240" w:lineRule="auto"/>
        <w:ind w:left="-142" w:right="-82" w:firstLine="502"/>
        <w:jc w:val="both"/>
        <w:rPr>
          <w:rFonts w:ascii="Times New Roman" w:eastAsia="Times New Roman" w:hAnsi="Times New Roman"/>
          <w:b/>
          <w:lang w:val="lt-LT" w:eastAsia="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12. Sutarties galiojimas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12.1. Sutarties galiojimo terminas nustatytas Sutarties specialiosiose sąlygose.</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12.2. Jei bet kuri šios Sutarties nuostata tampa ar pripažįstama visiškai ar iš dalies negaliojančia, tai neturi įtakos kitų Sutarties nuostatų galiojimui.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13. Sutarties pakeitimai</w:t>
      </w:r>
    </w:p>
    <w:p w:rsidR="001D2C91" w:rsidRPr="006E603A" w:rsidRDefault="001D2C91" w:rsidP="001D2C91">
      <w:pPr>
        <w:tabs>
          <w:tab w:val="num" w:pos="1729"/>
        </w:tabs>
        <w:spacing w:after="0" w:line="240" w:lineRule="auto"/>
        <w:ind w:firstLine="360"/>
        <w:jc w:val="both"/>
        <w:rPr>
          <w:rFonts w:ascii="Times New Roman" w:eastAsia="Times New Roman" w:hAnsi="Times New Roman"/>
          <w:bCs/>
          <w:lang w:val="lt-LT"/>
        </w:rPr>
      </w:pPr>
      <w:r w:rsidRPr="006E603A">
        <w:rPr>
          <w:rFonts w:ascii="Times New Roman" w:eastAsia="Times New Roman" w:hAnsi="Times New Roman"/>
          <w:bCs/>
          <w:lang w:val="lt-LT"/>
        </w:rPr>
        <w:t xml:space="preserve">13.1. Sutarties sąlygos Sutarties galiojimo laikotarpiu gali būti keičiamos Sutartyje nurodytais atvejais, taip pat atvejais, nustatytais Lietuvos Respublikos pirkimų, atliekamų </w:t>
      </w:r>
      <w:proofErr w:type="spellStart"/>
      <w:r w:rsidRPr="006E603A">
        <w:rPr>
          <w:rFonts w:ascii="Times New Roman" w:eastAsia="Times New Roman" w:hAnsi="Times New Roman"/>
          <w:bCs/>
          <w:lang w:val="lt-LT"/>
        </w:rPr>
        <w:t>vandentvarkos</w:t>
      </w:r>
      <w:proofErr w:type="spellEnd"/>
      <w:r w:rsidRPr="006E603A">
        <w:rPr>
          <w:rFonts w:ascii="Times New Roman" w:eastAsia="Times New Roman" w:hAnsi="Times New Roman"/>
          <w:bCs/>
          <w:lang w:val="lt-LT"/>
        </w:rPr>
        <w:t>, energetikos, transporto ar pašto paslaugų srities perkančiųjų subjektų, įstatymo 97 straipsnyje.</w:t>
      </w:r>
    </w:p>
    <w:p w:rsidR="001D2C91" w:rsidRPr="006E603A" w:rsidRDefault="001D2C91" w:rsidP="001D2C91">
      <w:pPr>
        <w:tabs>
          <w:tab w:val="num" w:pos="1729"/>
        </w:tabs>
        <w:spacing w:after="0" w:line="240" w:lineRule="auto"/>
        <w:ind w:firstLine="360"/>
        <w:jc w:val="both"/>
        <w:rPr>
          <w:rFonts w:ascii="Times New Roman" w:eastAsia="Times New Roman" w:hAnsi="Times New Roman"/>
          <w:bCs/>
          <w:lang w:val="lt-LT"/>
        </w:rPr>
      </w:pPr>
      <w:r w:rsidRPr="006E603A">
        <w:rPr>
          <w:rFonts w:ascii="Times New Roman" w:eastAsia="Times New Roman" w:hAnsi="Times New Roman"/>
          <w:bCs/>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rsidR="001D2C91" w:rsidRPr="006E603A" w:rsidRDefault="001D2C91" w:rsidP="001D2C91">
      <w:pPr>
        <w:tabs>
          <w:tab w:val="num" w:pos="1729"/>
        </w:tabs>
        <w:spacing w:after="0" w:line="240" w:lineRule="auto"/>
        <w:ind w:firstLine="360"/>
        <w:jc w:val="both"/>
        <w:rPr>
          <w:rFonts w:ascii="Times New Roman" w:eastAsia="Times New Roman" w:hAnsi="Times New Roman"/>
          <w:bCs/>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14. Sutarties vykdymo sustabdymas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 Sutarties vykdymas gali būti sustabdytas: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14.1.1. dėl padarytų esminių Rangovo klaidų ir / ar Sutarties pažeidimų. Esminė klaidomis ir / ar pažeidimais laikomi atvejai, nurodyti  Sutarties bendrųjų sąlygų 16.3.2 punkte;</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14.1.2. dėl papildomų archeologinių tyrinėjimų, kurie nebuvo numatyti, bet kuriuos būtina atlikti;</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14.1.3. dėl papildomų projektinių paslaugų (kai darbai buvo perkami pagal techninį projektą);</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14.1.4. kai vėluojama perduoti statybvietės (rekonstruojamame pastate dar veikia įstaigos ir pan.);</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14.1.5. dėl trečiųjų šalių įtakos;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14.1.6. dėl sustabdyto ir / ar trūkstamo finansavimo;</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14.1.7. kai būtinas papildomas laikas įvykdyti papildomą viešąjį pirkimą;</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14.1.8. kai laiku nepateikta įranga, kurią privalo pateikti Užsakovas;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14.1.9. dėl bet kokio nenumatomo gamtos jėgų veikimo, kurio joks patyręs tiekėjas nebūtų galėjęs tikėtis;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14.1.10. dėl kitų aplinkybių, kurios nebuvo žinomos pirkimo vykdymo metu ar su kuriomis susidurtų bet kuris tiekėjas. </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bCs/>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6E603A">
        <w:rPr>
          <w:rFonts w:ascii="Times New Roman" w:eastAsia="Times New Roman" w:hAnsi="Times New Roman"/>
          <w:lang w:val="lt-LT"/>
        </w:rPr>
        <w:t>).</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
          <w:bCs/>
          <w:lang w:val="lt-LT"/>
        </w:rPr>
      </w:pPr>
      <w:r w:rsidRPr="006E603A">
        <w:rPr>
          <w:rFonts w:ascii="Times New Roman" w:eastAsia="Times New Roman" w:hAnsi="Times New Roman"/>
          <w:b/>
          <w:bCs/>
          <w:lang w:val="lt-LT"/>
        </w:rPr>
        <w:t>15. Sutarties pažeidimas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15.1.1. reikalauti iš kitos Šalies tinkamai vykdyti sutartinius įsipareigojimus;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15.1.2. reikalauti atlyginti nuostolius;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15.1.3. pasinaudoti Sutarties įvykdymo užtikrinimu, jei toks reikalavimas buvo pirkimo sąlygose;</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15.1.4. reikalauti sumokėti Sutartyje nustatytas netesybas ir atlyginti nuostolius;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15.1.5. nutraukti Sutartį Sutarties Bendrųjų sąlygų 16 straipsnyje nustatyta tvarka.</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bCs/>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16. Sutarties nutraukimas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Cs/>
          <w:lang w:val="lt-LT"/>
        </w:rPr>
      </w:pPr>
      <w:r w:rsidRPr="006E603A">
        <w:rPr>
          <w:rFonts w:ascii="Times New Roman" w:eastAsia="Times New Roman" w:hAnsi="Times New Roman"/>
          <w:bCs/>
          <w:lang w:val="lt-LT"/>
        </w:rPr>
        <w:t>16.1. Sutartis gali būti nutraukiama raštišku Šalių susitarimu.</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6E603A">
        <w:rPr>
          <w:rFonts w:ascii="Times New Roman" w:eastAsia="Times New Roman" w:hAnsi="Times New Roman"/>
          <w:b/>
          <w:bCs/>
          <w:lang w:val="lt-LT"/>
        </w:rPr>
        <w:t xml:space="preserve"> </w:t>
      </w:r>
      <w:r w:rsidRPr="006E603A">
        <w:rPr>
          <w:rFonts w:ascii="Times New Roman" w:eastAsia="Times New Roman" w:hAnsi="Times New Roman"/>
          <w:bCs/>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Cs/>
          <w:lang w:val="lt-LT"/>
        </w:rPr>
      </w:pPr>
      <w:r w:rsidRPr="006E603A">
        <w:rPr>
          <w:rFonts w:ascii="Times New Roman" w:eastAsia="Times New Roman" w:hAnsi="Times New Roman"/>
          <w:bCs/>
          <w:lang w:val="lt-LT"/>
        </w:rPr>
        <w:t>16.3. Užsakovas turi teisę vienašališkai nutraukti Sutartį šiais atvejais: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16.3.1. esant Lietuvos Respublikos Pirkimų, atliekamų </w:t>
      </w:r>
      <w:proofErr w:type="spellStart"/>
      <w:r w:rsidRPr="006E603A">
        <w:rPr>
          <w:rFonts w:ascii="Times New Roman" w:eastAsia="Times New Roman" w:hAnsi="Times New Roman"/>
          <w:bCs/>
          <w:lang w:val="lt-LT"/>
        </w:rPr>
        <w:t>vandentvarkos</w:t>
      </w:r>
      <w:proofErr w:type="spellEnd"/>
      <w:r w:rsidRPr="006E603A">
        <w:rPr>
          <w:rFonts w:ascii="Times New Roman" w:eastAsia="Times New Roman" w:hAnsi="Times New Roman"/>
          <w:bCs/>
          <w:lang w:val="lt-LT"/>
        </w:rPr>
        <w:t xml:space="preserve">, energetikos, transporto ar pašto paslaugų srities perkančiųjų subjektų įstatymo 98 straipsnio 1 dalyje nurodytiems pagrindams; </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lastRenderedPageBreak/>
        <w:t>16.3.2. dėl esminio Sutarties pažeidimo. Esminiu Sutarties pažeidimu laikomi atvejai numatyti Lietuvos Respublikos civilinio kodekso 6.217 straipsnio 2 dalyje, taip pat šie atvejai:</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Cs/>
          <w:lang w:val="lt-LT"/>
        </w:rPr>
      </w:pPr>
      <w:r w:rsidRPr="006E603A">
        <w:rPr>
          <w:rFonts w:ascii="Times New Roman" w:eastAsia="Times New Roman" w:hAnsi="Times New Roman"/>
          <w:bCs/>
          <w:lang w:val="lt-LT"/>
        </w:rPr>
        <w:t>16.3.2.1. kai Rangovas praleido Darbų atlikimo terminą daugiau kaip 30 kalendorinių dienų;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Cs/>
          <w:lang w:val="lt-LT"/>
        </w:rPr>
      </w:pPr>
      <w:r w:rsidRPr="006E603A">
        <w:rPr>
          <w:rFonts w:ascii="Times New Roman" w:eastAsia="Times New Roman" w:hAnsi="Times New Roman"/>
          <w:bCs/>
          <w:lang w:val="lt-LT"/>
        </w:rPr>
        <w:t>16.3.2.2. kai Rangovas per Užsakovo nustatytą protingą terminą nepašalino atliktų darbų trūkumų;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16.3.2.3. kai Užsakovas patiria nuostolius dėl to, kad Rangovas Sutartyje nustatytą esminę sąlygą vykdo su dideliais arba nuolatiniais trūkumais;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16.3.2.4. kai Rangovas pasitelkia naują arba pakeičia esamą subrangovą (subrangovus) pažeisdamas Sutarties specialiųjų sąlygų 7 straipsnyje nustatytą tvarką. </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16.3.2.5. kai Rangovas nesilaiko Sutartyje nustatytos kainos (įkainių).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16.3.3. kai Rangovas bankrutuoja arba yra likviduojamas, sustabdo ūkinę veiklą arba įstatymuose ir kituose teisės aktuose numatyta tvarka susidaro analogiška situacija; </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16.3.4. kai keičiasi Rangovo organizacinė struktūra – juridinis statusas, pobūdis ar valdymo struktūra ir tai gali turėti įtakos tinkamam Sutarties įvykdymui.</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16.4. Kai Sutartis nutraukiama Sutarties bendrųjų sąlygų 16.3. punkte nurodytais pagrindais, Užsakovas apie Sutarties nutraukimą privalo iš anksto pranešti prieš 14 (keturiolika) kalendorinių dienų.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284"/>
        <w:jc w:val="both"/>
        <w:rPr>
          <w:rFonts w:ascii="Times New Roman" w:eastAsia="Times New Roman" w:hAnsi="Times New Roman"/>
          <w:bCs/>
          <w:lang w:val="lt-LT"/>
        </w:rPr>
      </w:pPr>
      <w:r w:rsidRPr="006E603A">
        <w:rPr>
          <w:rFonts w:ascii="Times New Roman" w:eastAsia="Times New Roman" w:hAnsi="Times New Roman"/>
          <w:bCs/>
          <w:lang w:val="lt-LT"/>
        </w:rPr>
        <w:t xml:space="preserve">16.5. Kai Sutartis nutraukiama esant Lietuvos Respublikos Pirkimų, atliekamų </w:t>
      </w:r>
      <w:proofErr w:type="spellStart"/>
      <w:r w:rsidRPr="006E603A">
        <w:rPr>
          <w:rFonts w:ascii="Times New Roman" w:eastAsia="Times New Roman" w:hAnsi="Times New Roman"/>
          <w:bCs/>
          <w:lang w:val="lt-LT"/>
        </w:rPr>
        <w:t>vandentvarkos</w:t>
      </w:r>
      <w:proofErr w:type="spellEnd"/>
      <w:r w:rsidRPr="006E603A">
        <w:rPr>
          <w:rFonts w:ascii="Times New Roman" w:eastAsia="Times New Roman" w:hAnsi="Times New Roman"/>
          <w:bCs/>
          <w:lang w:val="lt-LT"/>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Cs/>
          <w:lang w:val="lt-LT"/>
        </w:rPr>
      </w:pPr>
      <w:r w:rsidRPr="006E603A">
        <w:rPr>
          <w:rFonts w:ascii="Times New Roman" w:eastAsia="Times New Roman" w:hAnsi="Times New Roman"/>
          <w:bCs/>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312"/>
        <w:jc w:val="both"/>
        <w:rPr>
          <w:rFonts w:ascii="Times New Roman" w:eastAsia="Times New Roman" w:hAnsi="Times New Roman"/>
          <w:b/>
          <w:bCs/>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17. Ginčų nagrinėjimo tvarka</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17.1. Šiai Sutarčiai ir visoms iš šios Sutarties atsirandančioms teisėms ir pareigoms taikomi Lietuvos Respublikos įstatymai bei kiti norminiai teisės aktai. Sutartis sudaryta ir turi būti aiškinama pagal Lietuvos Respublikos teisę.</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p>
    <w:p w:rsidR="001D2C91" w:rsidRPr="006E603A" w:rsidRDefault="001D2C91" w:rsidP="001D2C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both"/>
        <w:rPr>
          <w:rFonts w:ascii="Times New Roman" w:eastAsia="Times New Roman" w:hAnsi="Times New Roman"/>
          <w:b/>
          <w:bCs/>
          <w:lang w:val="lt-LT"/>
        </w:rPr>
      </w:pPr>
      <w:r w:rsidRPr="006E603A">
        <w:rPr>
          <w:rFonts w:ascii="Times New Roman" w:eastAsia="Times New Roman" w:hAnsi="Times New Roman"/>
          <w:b/>
          <w:bCs/>
          <w:lang w:val="lt-LT"/>
        </w:rPr>
        <w:t>18. Baigiamosios nuostatos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18.1. Nė viena Šalis neturi teisės perleisti visų arba dalies teisių ir pareigų pagal šią Sutartį jokiai trečiajai šaliai be išankstinio raštiško kitos Šalies sutikimo.</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18.3. Visus kitus klausimus, kurie neaptarti Sutartyje, reguliuoja Lietuvos Respublikos teisės aktai.</w:t>
      </w:r>
    </w:p>
    <w:p w:rsidR="001D2C91" w:rsidRPr="006E603A" w:rsidRDefault="001D2C91" w:rsidP="001D2C91">
      <w:pPr>
        <w:autoSpaceDE w:val="0"/>
        <w:autoSpaceDN w:val="0"/>
        <w:adjustRightInd w:val="0"/>
        <w:spacing w:after="0" w:line="240" w:lineRule="auto"/>
        <w:ind w:firstLine="312"/>
        <w:jc w:val="both"/>
        <w:rPr>
          <w:rFonts w:ascii="Times New Roman" w:eastAsia="Times New Roman" w:hAnsi="Times New Roman"/>
          <w:lang w:val="lt-LT"/>
        </w:rPr>
      </w:pPr>
      <w:r w:rsidRPr="006E603A">
        <w:rPr>
          <w:rFonts w:ascii="Times New Roman" w:eastAsia="Times New Roman" w:hAnsi="Times New Roman"/>
          <w:lang w:val="lt-LT"/>
        </w:rPr>
        <w:t>18.4. Sutartis yra Sutarties Šalių perskaityta, jų suprasta ir jos autentiškumas patvirtintas kiekvienos Šalies tinkamus įgaliojimus turinčių asmenų fiziniais arba elektroniniais parašais</w:t>
      </w:r>
      <w:bookmarkEnd w:id="8"/>
      <w:r w:rsidRPr="006E603A">
        <w:rPr>
          <w:rFonts w:ascii="Times New Roman" w:eastAsia="Times New Roman" w:hAnsi="Times New Roman"/>
          <w:lang w:val="lt-LT"/>
        </w:rPr>
        <w:t>.</w:t>
      </w:r>
      <w:bookmarkEnd w:id="9"/>
    </w:p>
    <w:p w:rsidR="001D2C91" w:rsidRPr="006E603A" w:rsidRDefault="001D2C91" w:rsidP="001D2C91">
      <w:pPr>
        <w:autoSpaceDE w:val="0"/>
        <w:autoSpaceDN w:val="0"/>
        <w:adjustRightInd w:val="0"/>
        <w:spacing w:after="0" w:line="240" w:lineRule="auto"/>
        <w:jc w:val="center"/>
        <w:rPr>
          <w:rFonts w:ascii="Calibri Light" w:eastAsia="Times New Roman" w:hAnsi="Calibri Light" w:cs="Calibri Light"/>
          <w:lang w:val="lt-LT"/>
        </w:rPr>
      </w:pPr>
      <w:r w:rsidRPr="006E603A">
        <w:rPr>
          <w:rFonts w:ascii="Calibri Light" w:eastAsia="Times New Roman" w:hAnsi="Calibri Light" w:cs="Calibri Light"/>
          <w:lang w:val="lt-LT"/>
        </w:rPr>
        <w:t>______________</w:t>
      </w:r>
    </w:p>
    <w:p w:rsidR="001D2C91" w:rsidRPr="006E603A" w:rsidRDefault="001D2C91" w:rsidP="001D2C91">
      <w:pPr>
        <w:spacing w:after="0" w:line="240" w:lineRule="auto"/>
        <w:rPr>
          <w:rFonts w:ascii="Calibri Light" w:eastAsia="Times New Roman" w:hAnsi="Calibri Light" w:cs="Calibri Light"/>
          <w:lang w:val="lt-LT"/>
        </w:rPr>
      </w:pPr>
    </w:p>
    <w:p w:rsidR="003569F8" w:rsidRPr="001D2C91" w:rsidRDefault="003569F8" w:rsidP="001D2C91">
      <w:pPr>
        <w:spacing w:after="0" w:line="240" w:lineRule="auto"/>
        <w:rPr>
          <w:rFonts w:ascii="Times New Roman" w:eastAsia="Times New Roman" w:hAnsi="Times New Roman"/>
          <w:b/>
          <w:lang w:val="lt-LT"/>
        </w:rPr>
      </w:pPr>
    </w:p>
    <w:sectPr w:rsidR="003569F8" w:rsidRPr="001D2C91"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08D"/>
    <w:rsid w:val="001D2C91"/>
    <w:rsid w:val="003569F8"/>
    <w:rsid w:val="00486A8F"/>
    <w:rsid w:val="00971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D2C91"/>
    <w:pPr>
      <w:spacing w:after="200" w:line="276" w:lineRule="auto"/>
    </w:pPr>
    <w:rPr>
      <w:rFonts w:ascii="Calibri" w:eastAsia="Calibri" w:hAnsi="Calibri"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D2C91"/>
    <w:pPr>
      <w:spacing w:after="200" w:line="276" w:lineRule="auto"/>
    </w:pPr>
    <w:rPr>
      <w:rFonts w:ascii="Calibri" w:eastAsia="Calibri" w:hAnsi="Calibri" w:cs="Times New Roman"/>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30257</Words>
  <Characters>17247</Characters>
  <Application>Microsoft Office Word</Application>
  <DocSecurity>0</DocSecurity>
  <Lines>143</Lines>
  <Paragraphs>94</Paragraphs>
  <ScaleCrop>false</ScaleCrop>
  <Company>'''</Company>
  <LinksUpToDate>false</LinksUpToDate>
  <CharactersWithSpaces>47410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2026-03-30T13:20:00Z</dcterms:created>
  <dcterms:modified xsi:type="dcterms:W3CDTF">2026-03-30T13:29:00Z</dcterms:modified>
</cp:coreProperties>
</file>